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607AD2" w14:textId="100CE13F" w:rsidR="00F1479C" w:rsidRPr="00C730B9" w:rsidRDefault="00C730B9" w:rsidP="00C730B9">
      <w:pPr>
        <w:pStyle w:val="Normal1"/>
        <w:jc w:val="center"/>
        <w:rPr>
          <w:rFonts w:ascii="Gentium Basic" w:eastAsia="Gentium Basic" w:hAnsi="Gentium Basic" w:cs="Gentium Basic"/>
          <w:sz w:val="12"/>
          <w:szCs w:val="12"/>
        </w:rPr>
      </w:pPr>
      <w:r>
        <w:rPr>
          <w:noProof/>
        </w:rPr>
        <w:drawing>
          <wp:anchor distT="0" distB="0" distL="114300" distR="114300" simplePos="0" relativeHeight="251662336" behindDoc="1" locked="0" layoutInCell="1" allowOverlap="1" wp14:anchorId="583F87C7" wp14:editId="1848D568">
            <wp:simplePos x="0" y="0"/>
            <wp:positionH relativeFrom="column">
              <wp:posOffset>3048000</wp:posOffset>
            </wp:positionH>
            <wp:positionV relativeFrom="paragraph">
              <wp:posOffset>55245</wp:posOffset>
            </wp:positionV>
            <wp:extent cx="657225" cy="638175"/>
            <wp:effectExtent l="0" t="0" r="9525" b="9525"/>
            <wp:wrapTopAndBottom/>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657225" cy="638175"/>
                    </a:xfrm>
                    <a:prstGeom prst="rect">
                      <a:avLst/>
                    </a:prstGeom>
                    <a:ln/>
                  </pic:spPr>
                </pic:pic>
              </a:graphicData>
            </a:graphic>
          </wp:anchor>
        </w:drawing>
      </w:r>
      <w:r w:rsidR="002C0269" w:rsidRPr="00280CDE">
        <w:rPr>
          <w:rFonts w:ascii="Corbel" w:eastAsia="Arial" w:hAnsi="Corbel" w:cs="Arial"/>
          <w:b/>
          <w:sz w:val="24"/>
          <w:szCs w:val="24"/>
        </w:rPr>
        <w:t>Claremont</w:t>
      </w:r>
      <w:r w:rsidR="004D6952" w:rsidRPr="00280CDE">
        <w:rPr>
          <w:rFonts w:ascii="Corbel" w:eastAsia="Arial" w:hAnsi="Corbel" w:cs="Arial"/>
          <w:b/>
          <w:sz w:val="24"/>
          <w:szCs w:val="24"/>
        </w:rPr>
        <w:t xml:space="preserve"> </w:t>
      </w:r>
      <w:r w:rsidR="002C0269" w:rsidRPr="00280CDE">
        <w:rPr>
          <w:rFonts w:ascii="Corbel" w:eastAsia="Arial" w:hAnsi="Corbel" w:cs="Arial"/>
          <w:b/>
          <w:sz w:val="24"/>
          <w:szCs w:val="24"/>
        </w:rPr>
        <w:t xml:space="preserve">After-School Program </w:t>
      </w:r>
      <w:r w:rsidR="00C74D6C">
        <w:rPr>
          <w:rFonts w:ascii="Corbel" w:eastAsia="Arial" w:hAnsi="Corbel" w:cs="Arial"/>
          <w:b/>
          <w:sz w:val="24"/>
          <w:szCs w:val="24"/>
        </w:rPr>
        <w:t xml:space="preserve"> </w:t>
      </w:r>
    </w:p>
    <w:p w14:paraId="78549105" w14:textId="5929DA9F" w:rsidR="00F1479C" w:rsidRPr="00280CDE" w:rsidRDefault="00C74D6C" w:rsidP="00C730B9">
      <w:pPr>
        <w:pStyle w:val="Normal1"/>
        <w:jc w:val="center"/>
        <w:rPr>
          <w:rFonts w:ascii="Corbel" w:eastAsia="Arial" w:hAnsi="Corbel" w:cs="Arial"/>
          <w:sz w:val="24"/>
          <w:szCs w:val="24"/>
          <w:u w:val="single"/>
        </w:rPr>
      </w:pPr>
      <w:r>
        <w:rPr>
          <w:rFonts w:ascii="Corbel" w:eastAsia="Arial" w:hAnsi="Corbel" w:cs="Arial"/>
          <w:b/>
          <w:sz w:val="24"/>
          <w:szCs w:val="24"/>
          <w:u w:val="single"/>
        </w:rPr>
        <w:t>2018 -2019 Information Packet</w:t>
      </w:r>
    </w:p>
    <w:p w14:paraId="5F4C58A3" w14:textId="77777777" w:rsidR="00F1479C" w:rsidRPr="00280CDE" w:rsidRDefault="00F1479C">
      <w:pPr>
        <w:pStyle w:val="Normal1"/>
        <w:widowControl/>
        <w:ind w:left="360"/>
        <w:jc w:val="center"/>
        <w:rPr>
          <w:rFonts w:ascii="Corbel" w:eastAsia="Arial" w:hAnsi="Corbel" w:cs="Arial"/>
          <w:sz w:val="10"/>
          <w:szCs w:val="10"/>
          <w:u w:val="single"/>
        </w:rPr>
      </w:pPr>
    </w:p>
    <w:p w14:paraId="0EF14DBE" w14:textId="77777777" w:rsidR="00F1479C" w:rsidRPr="00823060" w:rsidRDefault="004D6952" w:rsidP="00C730B9">
      <w:pPr>
        <w:pStyle w:val="Normal1"/>
        <w:widowControl/>
        <w:jc w:val="both"/>
        <w:rPr>
          <w:rFonts w:ascii="Corbel" w:eastAsia="Arial" w:hAnsi="Corbel" w:cs="Arial"/>
          <w:sz w:val="24"/>
          <w:szCs w:val="24"/>
        </w:rPr>
      </w:pPr>
      <w:r w:rsidRPr="00823060">
        <w:rPr>
          <w:rFonts w:ascii="Corbel" w:eastAsia="Arial" w:hAnsi="Corbel" w:cs="Arial"/>
          <w:b/>
          <w:sz w:val="24"/>
          <w:szCs w:val="24"/>
        </w:rPr>
        <w:t xml:space="preserve">Dear </w:t>
      </w:r>
      <w:r w:rsidR="002C0269" w:rsidRPr="00823060">
        <w:rPr>
          <w:rFonts w:ascii="Corbel" w:eastAsia="Arial" w:hAnsi="Corbel" w:cs="Arial"/>
          <w:b/>
          <w:sz w:val="24"/>
          <w:szCs w:val="24"/>
        </w:rPr>
        <w:t>Claremont</w:t>
      </w:r>
      <w:r w:rsidRPr="00823060">
        <w:rPr>
          <w:rFonts w:ascii="Corbel" w:eastAsia="Arial" w:hAnsi="Corbel" w:cs="Arial"/>
          <w:b/>
          <w:sz w:val="24"/>
          <w:szCs w:val="24"/>
        </w:rPr>
        <w:t xml:space="preserve"> Families,</w:t>
      </w:r>
      <w:r w:rsidRPr="00823060">
        <w:rPr>
          <w:rFonts w:ascii="Corbel" w:eastAsia="Arial" w:hAnsi="Corbel" w:cs="Arial"/>
          <w:sz w:val="24"/>
          <w:szCs w:val="24"/>
        </w:rPr>
        <w:t xml:space="preserve"> </w:t>
      </w:r>
      <w:r w:rsidRPr="00823060">
        <w:rPr>
          <w:rFonts w:ascii="Corbel" w:eastAsia="Arial" w:hAnsi="Corbel" w:cs="Arial"/>
          <w:sz w:val="24"/>
          <w:szCs w:val="24"/>
        </w:rPr>
        <w:tab/>
      </w:r>
      <w:r w:rsidRPr="00823060">
        <w:rPr>
          <w:rFonts w:ascii="Corbel" w:eastAsia="Arial" w:hAnsi="Corbel" w:cs="Arial"/>
          <w:sz w:val="24"/>
          <w:szCs w:val="24"/>
        </w:rPr>
        <w:tab/>
      </w:r>
      <w:r w:rsidRPr="00823060">
        <w:rPr>
          <w:rFonts w:ascii="Corbel" w:eastAsia="Arial" w:hAnsi="Corbel" w:cs="Arial"/>
          <w:sz w:val="24"/>
          <w:szCs w:val="24"/>
        </w:rPr>
        <w:tab/>
      </w:r>
      <w:r w:rsidRPr="00823060">
        <w:rPr>
          <w:rFonts w:ascii="Corbel" w:eastAsia="Arial" w:hAnsi="Corbel" w:cs="Arial"/>
          <w:sz w:val="24"/>
          <w:szCs w:val="24"/>
        </w:rPr>
        <w:tab/>
      </w:r>
      <w:r w:rsidRPr="00823060">
        <w:rPr>
          <w:rFonts w:ascii="Corbel" w:eastAsia="Arial" w:hAnsi="Corbel" w:cs="Arial"/>
          <w:sz w:val="24"/>
          <w:szCs w:val="24"/>
        </w:rPr>
        <w:tab/>
      </w:r>
      <w:r w:rsidRPr="00823060">
        <w:rPr>
          <w:rFonts w:ascii="Corbel" w:eastAsia="Arial" w:hAnsi="Corbel" w:cs="Arial"/>
          <w:sz w:val="24"/>
          <w:szCs w:val="24"/>
        </w:rPr>
        <w:tab/>
      </w:r>
      <w:r w:rsidRPr="00823060">
        <w:rPr>
          <w:rFonts w:ascii="Corbel" w:eastAsia="Arial" w:hAnsi="Corbel" w:cs="Arial"/>
          <w:sz w:val="24"/>
          <w:szCs w:val="24"/>
        </w:rPr>
        <w:tab/>
      </w:r>
      <w:r w:rsidRPr="00823060">
        <w:rPr>
          <w:rFonts w:ascii="Corbel" w:eastAsia="Arial" w:hAnsi="Corbel" w:cs="Arial"/>
          <w:sz w:val="24"/>
          <w:szCs w:val="24"/>
        </w:rPr>
        <w:tab/>
      </w:r>
    </w:p>
    <w:p w14:paraId="5A403469" w14:textId="77777777" w:rsidR="00F1479C" w:rsidRDefault="00823060" w:rsidP="00823060">
      <w:pPr>
        <w:pStyle w:val="Normal1"/>
        <w:tabs>
          <w:tab w:val="left" w:pos="1700"/>
        </w:tabs>
        <w:ind w:firstLine="720"/>
        <w:jc w:val="both"/>
        <w:rPr>
          <w:rFonts w:ascii="Corbel" w:eastAsia="Arial" w:hAnsi="Corbel" w:cs="Arial"/>
          <w:b/>
          <w:sz w:val="24"/>
          <w:szCs w:val="24"/>
        </w:rPr>
      </w:pPr>
      <w:r w:rsidRPr="00823060">
        <w:rPr>
          <w:rFonts w:ascii="Corbel" w:eastAsia="Arial" w:hAnsi="Corbel" w:cs="Arial"/>
          <w:color w:val="1A1A1A"/>
          <w:sz w:val="24"/>
          <w:szCs w:val="24"/>
        </w:rPr>
        <w:t>Bay Area Community Resources (BACR</w:t>
      </w:r>
      <w:r>
        <w:rPr>
          <w:rFonts w:ascii="Corbel" w:eastAsia="Arial" w:hAnsi="Corbel" w:cs="Arial"/>
          <w:color w:val="1A1A1A"/>
          <w:sz w:val="24"/>
          <w:szCs w:val="24"/>
        </w:rPr>
        <w:t>)</w:t>
      </w:r>
      <w:r w:rsidRPr="00823060">
        <w:rPr>
          <w:rFonts w:ascii="Corbel" w:hAnsi="Corbel"/>
          <w:sz w:val="24"/>
          <w:szCs w:val="24"/>
        </w:rPr>
        <w:t xml:space="preserve"> is excited to be </w:t>
      </w:r>
      <w:r>
        <w:rPr>
          <w:rFonts w:ascii="Corbel" w:hAnsi="Corbel"/>
          <w:sz w:val="24"/>
          <w:szCs w:val="24"/>
        </w:rPr>
        <w:t>partnering</w:t>
      </w:r>
      <w:r w:rsidRPr="00823060">
        <w:rPr>
          <w:rFonts w:ascii="Corbel" w:hAnsi="Corbel"/>
          <w:sz w:val="24"/>
          <w:szCs w:val="24"/>
        </w:rPr>
        <w:t xml:space="preserve"> with </w:t>
      </w:r>
      <w:r>
        <w:rPr>
          <w:rFonts w:ascii="Corbel" w:hAnsi="Corbel"/>
          <w:sz w:val="24"/>
          <w:szCs w:val="24"/>
        </w:rPr>
        <w:t>Claremont Middle School</w:t>
      </w:r>
      <w:r w:rsidRPr="00823060">
        <w:rPr>
          <w:rFonts w:ascii="Corbel" w:hAnsi="Corbel"/>
          <w:sz w:val="24"/>
          <w:szCs w:val="24"/>
        </w:rPr>
        <w:t xml:space="preserve"> to provide the Afterschool program next school year. Our BACR Program is committed to providing physically and emotionally safe environment where students can learn and grow through participation in enrichment activities.</w:t>
      </w:r>
      <w:r w:rsidRPr="00823060">
        <w:rPr>
          <w:sz w:val="24"/>
          <w:szCs w:val="24"/>
        </w:rPr>
        <w:t xml:space="preserve"> </w:t>
      </w:r>
      <w:r w:rsidR="002C0269" w:rsidRPr="00823060">
        <w:rPr>
          <w:rFonts w:ascii="Corbel" w:eastAsia="Arial" w:hAnsi="Corbel" w:cs="Arial"/>
          <w:sz w:val="24"/>
          <w:szCs w:val="24"/>
        </w:rPr>
        <w:t>Claremont</w:t>
      </w:r>
      <w:r w:rsidR="002E1B19">
        <w:rPr>
          <w:rFonts w:ascii="Corbel" w:eastAsia="Arial" w:hAnsi="Corbel" w:cs="Arial"/>
          <w:sz w:val="24"/>
          <w:szCs w:val="24"/>
        </w:rPr>
        <w:t xml:space="preserve"> Afters</w:t>
      </w:r>
      <w:r w:rsidR="004D6952" w:rsidRPr="00823060">
        <w:rPr>
          <w:rFonts w:ascii="Corbel" w:eastAsia="Arial" w:hAnsi="Corbel" w:cs="Arial"/>
          <w:sz w:val="24"/>
          <w:szCs w:val="24"/>
        </w:rPr>
        <w:t xml:space="preserve">chool Program is operated </w:t>
      </w:r>
      <w:r>
        <w:rPr>
          <w:rFonts w:ascii="Corbel" w:eastAsia="Arial" w:hAnsi="Corbel" w:cs="Arial"/>
          <w:sz w:val="24"/>
          <w:szCs w:val="24"/>
        </w:rPr>
        <w:t xml:space="preserve">by </w:t>
      </w:r>
      <w:r>
        <w:rPr>
          <w:rFonts w:ascii="Corbel" w:eastAsia="Arial" w:hAnsi="Corbel" w:cs="Arial"/>
          <w:color w:val="1A1A1A"/>
          <w:sz w:val="24"/>
          <w:szCs w:val="24"/>
        </w:rPr>
        <w:t xml:space="preserve">BACR, </w:t>
      </w:r>
      <w:r w:rsidR="004D6952" w:rsidRPr="00823060">
        <w:rPr>
          <w:rFonts w:ascii="Corbel" w:eastAsia="Arial" w:hAnsi="Corbel" w:cs="Arial"/>
          <w:color w:val="1A1A1A"/>
          <w:sz w:val="24"/>
          <w:szCs w:val="24"/>
        </w:rPr>
        <w:t>a regional nonprofit agency founded in 1976. Our mission i</w:t>
      </w:r>
      <w:bookmarkStart w:id="0" w:name="_GoBack"/>
      <w:bookmarkEnd w:id="0"/>
      <w:r w:rsidR="004D6952" w:rsidRPr="00823060">
        <w:rPr>
          <w:rFonts w:ascii="Corbel" w:eastAsia="Arial" w:hAnsi="Corbel" w:cs="Arial"/>
          <w:color w:val="1A1A1A"/>
          <w:sz w:val="24"/>
          <w:szCs w:val="24"/>
        </w:rPr>
        <w:t>s to promote healthy development among youth and families, encourage service and volunteerism, and build communities. BACR has provided after-school academic support, enrichment, and physical activity programming in Bay Area communities for more than 30 years and is currently providing over 90 after school programs across the bay.  </w:t>
      </w:r>
      <w:r w:rsidR="004D6952" w:rsidRPr="00823060">
        <w:rPr>
          <w:rFonts w:ascii="Corbel" w:eastAsia="Arial" w:hAnsi="Corbel" w:cs="Arial"/>
          <w:b/>
          <w:sz w:val="24"/>
          <w:szCs w:val="24"/>
        </w:rPr>
        <w:t xml:space="preserve"> </w:t>
      </w:r>
    </w:p>
    <w:p w14:paraId="614D26B4" w14:textId="77777777" w:rsidR="002B0634" w:rsidRPr="00823060" w:rsidRDefault="002B0634" w:rsidP="00823060">
      <w:pPr>
        <w:pStyle w:val="Normal1"/>
        <w:tabs>
          <w:tab w:val="left" w:pos="1700"/>
        </w:tabs>
        <w:ind w:firstLine="720"/>
        <w:jc w:val="both"/>
        <w:rPr>
          <w:rFonts w:ascii="Corbel" w:eastAsia="Arial" w:hAnsi="Corbel" w:cs="Arial"/>
          <w:b/>
          <w:sz w:val="24"/>
          <w:szCs w:val="24"/>
        </w:rPr>
      </w:pPr>
    </w:p>
    <w:p w14:paraId="6C27776F" w14:textId="77777777" w:rsidR="00F1479C" w:rsidRDefault="004D6952" w:rsidP="00C730B9">
      <w:pPr>
        <w:pStyle w:val="Normal1"/>
        <w:tabs>
          <w:tab w:val="left" w:pos="1700"/>
        </w:tabs>
        <w:ind w:firstLine="720"/>
        <w:jc w:val="both"/>
        <w:rPr>
          <w:rFonts w:ascii="Corbel" w:eastAsia="Arial" w:hAnsi="Corbel" w:cs="Arial"/>
          <w:sz w:val="24"/>
          <w:szCs w:val="24"/>
        </w:rPr>
      </w:pPr>
      <w:r w:rsidRPr="00823060">
        <w:rPr>
          <w:rFonts w:ascii="Corbel" w:eastAsia="Arial" w:hAnsi="Corbel" w:cs="Arial"/>
          <w:sz w:val="24"/>
          <w:szCs w:val="24"/>
        </w:rPr>
        <w:t xml:space="preserve">The </w:t>
      </w:r>
      <w:r w:rsidRPr="00823060">
        <w:rPr>
          <w:rFonts w:ascii="Corbel" w:eastAsia="Arial" w:hAnsi="Corbel" w:cs="Arial"/>
          <w:b/>
          <w:sz w:val="24"/>
          <w:szCs w:val="24"/>
        </w:rPr>
        <w:t>submission of this registration packet DOES NOT guarantee enrollment</w:t>
      </w:r>
      <w:r w:rsidRPr="00823060">
        <w:rPr>
          <w:rFonts w:ascii="Corbel" w:eastAsia="Arial" w:hAnsi="Corbel" w:cs="Arial"/>
          <w:sz w:val="24"/>
          <w:szCs w:val="24"/>
        </w:rPr>
        <w:t xml:space="preserve"> into the </w:t>
      </w:r>
      <w:r w:rsidR="002C0269" w:rsidRPr="00823060">
        <w:rPr>
          <w:rFonts w:ascii="Corbel" w:eastAsia="Arial" w:hAnsi="Corbel" w:cs="Arial"/>
          <w:sz w:val="24"/>
          <w:szCs w:val="24"/>
        </w:rPr>
        <w:t>Claremont</w:t>
      </w:r>
      <w:r w:rsidR="002E1B19">
        <w:rPr>
          <w:rFonts w:ascii="Corbel" w:eastAsia="Arial" w:hAnsi="Corbel" w:cs="Arial"/>
          <w:sz w:val="24"/>
          <w:szCs w:val="24"/>
        </w:rPr>
        <w:t xml:space="preserve"> Afterschool Program. </w:t>
      </w:r>
      <w:r w:rsidRPr="00823060">
        <w:rPr>
          <w:rFonts w:ascii="Corbel" w:eastAsia="Arial" w:hAnsi="Corbel" w:cs="Arial"/>
          <w:sz w:val="24"/>
          <w:szCs w:val="24"/>
        </w:rPr>
        <w:t xml:space="preserve">Priority registration will be offered to returning </w:t>
      </w:r>
      <w:r w:rsidR="002C0269" w:rsidRPr="00823060">
        <w:rPr>
          <w:rFonts w:ascii="Corbel" w:eastAsia="Arial" w:hAnsi="Corbel" w:cs="Arial"/>
          <w:sz w:val="24"/>
          <w:szCs w:val="24"/>
        </w:rPr>
        <w:t>Claremont</w:t>
      </w:r>
      <w:r w:rsidR="002E1B19">
        <w:rPr>
          <w:rFonts w:ascii="Corbel" w:eastAsia="Arial" w:hAnsi="Corbel" w:cs="Arial"/>
          <w:sz w:val="24"/>
          <w:szCs w:val="24"/>
        </w:rPr>
        <w:t xml:space="preserve"> Afters</w:t>
      </w:r>
      <w:r w:rsidRPr="00823060">
        <w:rPr>
          <w:rFonts w:ascii="Corbel" w:eastAsia="Arial" w:hAnsi="Corbel" w:cs="Arial"/>
          <w:sz w:val="24"/>
          <w:szCs w:val="24"/>
        </w:rPr>
        <w:t>chool Program</w:t>
      </w:r>
      <w:r w:rsidR="002E1B19">
        <w:rPr>
          <w:rFonts w:ascii="Corbel" w:eastAsia="Arial" w:hAnsi="Corbel" w:cs="Arial"/>
          <w:sz w:val="24"/>
          <w:szCs w:val="24"/>
        </w:rPr>
        <w:t xml:space="preserve"> participants</w:t>
      </w:r>
      <w:r w:rsidRPr="00823060">
        <w:rPr>
          <w:rFonts w:ascii="Corbel" w:eastAsia="Arial" w:hAnsi="Corbel" w:cs="Arial"/>
          <w:sz w:val="24"/>
          <w:szCs w:val="24"/>
        </w:rPr>
        <w:t>. After those students have been enrolled, registration will be on a first come</w:t>
      </w:r>
      <w:r w:rsidR="002E1B19">
        <w:rPr>
          <w:rFonts w:ascii="Corbel" w:eastAsia="Arial" w:hAnsi="Corbel" w:cs="Arial"/>
          <w:sz w:val="24"/>
          <w:szCs w:val="24"/>
        </w:rPr>
        <w:t>,</w:t>
      </w:r>
      <w:r w:rsidRPr="00823060">
        <w:rPr>
          <w:rFonts w:ascii="Corbel" w:eastAsia="Arial" w:hAnsi="Corbel" w:cs="Arial"/>
          <w:sz w:val="24"/>
          <w:szCs w:val="24"/>
        </w:rPr>
        <w:t xml:space="preserve"> first served basis until the maximum enrollment is reached </w:t>
      </w:r>
      <w:r w:rsidRPr="00823060">
        <w:rPr>
          <w:rFonts w:ascii="Corbel" w:eastAsia="Arial" w:hAnsi="Corbel" w:cs="Arial"/>
          <w:b/>
          <w:sz w:val="24"/>
          <w:szCs w:val="24"/>
        </w:rPr>
        <w:t>(100)</w:t>
      </w:r>
      <w:r w:rsidRPr="00823060">
        <w:rPr>
          <w:rFonts w:ascii="Corbel" w:eastAsia="Arial" w:hAnsi="Corbel" w:cs="Arial"/>
          <w:sz w:val="24"/>
          <w:szCs w:val="24"/>
        </w:rPr>
        <w:t xml:space="preserve">. Families are encouraged to complete registration early in order to plan for the upcoming school year. </w:t>
      </w:r>
    </w:p>
    <w:p w14:paraId="67D2C02C" w14:textId="77777777" w:rsidR="002B0634" w:rsidRPr="00823060" w:rsidRDefault="002B0634" w:rsidP="00C730B9">
      <w:pPr>
        <w:pStyle w:val="Normal1"/>
        <w:tabs>
          <w:tab w:val="left" w:pos="1700"/>
        </w:tabs>
        <w:ind w:firstLine="720"/>
        <w:jc w:val="both"/>
        <w:rPr>
          <w:rFonts w:ascii="Corbel" w:eastAsia="Arial" w:hAnsi="Corbel" w:cs="Arial"/>
          <w:sz w:val="24"/>
          <w:szCs w:val="24"/>
        </w:rPr>
      </w:pPr>
    </w:p>
    <w:p w14:paraId="411DCE9E" w14:textId="26A69FCC" w:rsidR="00F1479C" w:rsidRPr="00823060" w:rsidRDefault="004D6952" w:rsidP="00C730B9">
      <w:pPr>
        <w:pStyle w:val="Normal1"/>
        <w:widowControl/>
        <w:ind w:firstLine="360"/>
        <w:jc w:val="both"/>
        <w:rPr>
          <w:rFonts w:ascii="Corbel" w:eastAsia="Arial" w:hAnsi="Corbel" w:cs="Arial"/>
          <w:b/>
          <w:sz w:val="24"/>
          <w:szCs w:val="24"/>
        </w:rPr>
      </w:pPr>
      <w:r w:rsidRPr="00823060">
        <w:rPr>
          <w:rFonts w:ascii="Corbel" w:eastAsia="Arial" w:hAnsi="Corbel" w:cs="Arial"/>
          <w:sz w:val="24"/>
          <w:szCs w:val="24"/>
        </w:rPr>
        <w:t xml:space="preserve">The </w:t>
      </w:r>
      <w:r w:rsidR="002C0269" w:rsidRPr="00823060">
        <w:rPr>
          <w:rFonts w:ascii="Corbel" w:eastAsia="Arial" w:hAnsi="Corbel" w:cs="Arial"/>
          <w:sz w:val="24"/>
          <w:szCs w:val="24"/>
        </w:rPr>
        <w:t>Claremont</w:t>
      </w:r>
      <w:r w:rsidR="002E1B19">
        <w:rPr>
          <w:rFonts w:ascii="Corbel" w:eastAsia="Arial" w:hAnsi="Corbel" w:cs="Arial"/>
          <w:sz w:val="24"/>
          <w:szCs w:val="24"/>
        </w:rPr>
        <w:t xml:space="preserve"> Afters</w:t>
      </w:r>
      <w:r w:rsidRPr="00823060">
        <w:rPr>
          <w:rFonts w:ascii="Corbel" w:eastAsia="Arial" w:hAnsi="Corbel" w:cs="Arial"/>
          <w:sz w:val="24"/>
          <w:szCs w:val="24"/>
        </w:rPr>
        <w:t>chool Program is a safe and fun place to be after school! It is designed for middle school students to partake in numerous enrichment activities connected with academics, explore their inner creative abilities, interests and talents, and be exposed to different fun and engaging opportunities that will enhance their thinking, learning and development processes. We offer a variety of enrichment, performing, physical and community-based activities. Homework time and assi</w:t>
      </w:r>
      <w:r w:rsidR="002B0634">
        <w:rPr>
          <w:rFonts w:ascii="Corbel" w:eastAsia="Arial" w:hAnsi="Corbel" w:cs="Arial"/>
          <w:sz w:val="24"/>
          <w:szCs w:val="24"/>
        </w:rPr>
        <w:t>stance will be provided Monday-</w:t>
      </w:r>
      <w:r w:rsidRPr="00823060">
        <w:rPr>
          <w:rFonts w:ascii="Corbel" w:eastAsia="Arial" w:hAnsi="Corbel" w:cs="Arial"/>
          <w:sz w:val="24"/>
          <w:szCs w:val="24"/>
        </w:rPr>
        <w:t xml:space="preserve">Thursday. </w:t>
      </w:r>
      <w:r w:rsidRPr="00823060">
        <w:rPr>
          <w:rFonts w:ascii="Corbel" w:eastAsia="Arial" w:hAnsi="Corbel" w:cs="Arial"/>
          <w:i/>
          <w:sz w:val="24"/>
          <w:szCs w:val="24"/>
        </w:rPr>
        <w:t xml:space="preserve">Please keep in mind that our program provides homework assistance, as well as other enrichment activities for our students. We do not guarantee that your student’s homework will be completed daily, so please check in with your student and look over their homework every night. </w:t>
      </w:r>
      <w:r w:rsidRPr="00823060">
        <w:rPr>
          <w:rFonts w:ascii="Corbel" w:eastAsia="Arial" w:hAnsi="Corbel" w:cs="Arial"/>
          <w:sz w:val="24"/>
          <w:szCs w:val="24"/>
        </w:rPr>
        <w:t>Snack is provided daily for all students. Program is held Monday-Friday, operating from school dismissal until 6:00 p.m. daily.</w:t>
      </w:r>
      <w:r w:rsidRPr="00823060">
        <w:rPr>
          <w:rFonts w:ascii="Corbel" w:eastAsia="Arial" w:hAnsi="Corbel" w:cs="Arial"/>
          <w:b/>
          <w:sz w:val="24"/>
          <w:szCs w:val="24"/>
        </w:rPr>
        <w:t xml:space="preserve"> </w:t>
      </w:r>
      <w:r w:rsidR="000246B5">
        <w:rPr>
          <w:rFonts w:ascii="Corbel" w:eastAsia="Arial" w:hAnsi="Corbel" w:cs="Arial"/>
          <w:b/>
          <w:sz w:val="24"/>
          <w:szCs w:val="24"/>
        </w:rPr>
        <w:t xml:space="preserve"> Some highlights of program offerings beginning this fall: Variety of Sports, JiuJitsu, Cooking, Performing Arts, and Markerspace activities.  </w:t>
      </w:r>
    </w:p>
    <w:p w14:paraId="34DB880B" w14:textId="77777777" w:rsidR="002B0634" w:rsidRDefault="002B0634" w:rsidP="00C730B9">
      <w:pPr>
        <w:pStyle w:val="Normal1"/>
        <w:widowControl/>
        <w:ind w:firstLine="360"/>
        <w:jc w:val="both"/>
        <w:rPr>
          <w:rFonts w:ascii="Corbel" w:eastAsia="Arial" w:hAnsi="Corbel" w:cs="Arial"/>
          <w:b/>
          <w:sz w:val="24"/>
          <w:szCs w:val="24"/>
        </w:rPr>
      </w:pPr>
    </w:p>
    <w:p w14:paraId="2F8C4F74" w14:textId="77777777" w:rsidR="00F1479C" w:rsidRDefault="004D6952" w:rsidP="00C730B9">
      <w:pPr>
        <w:pStyle w:val="Normal1"/>
        <w:widowControl/>
        <w:ind w:firstLine="360"/>
        <w:jc w:val="both"/>
        <w:rPr>
          <w:rFonts w:ascii="Corbel" w:eastAsia="Arial" w:hAnsi="Corbel" w:cs="Arial"/>
          <w:sz w:val="24"/>
          <w:szCs w:val="24"/>
          <w:u w:val="single"/>
        </w:rPr>
      </w:pPr>
      <w:r w:rsidRPr="00823060">
        <w:rPr>
          <w:rFonts w:ascii="Corbel" w:eastAsia="Arial" w:hAnsi="Corbel" w:cs="Arial"/>
          <w:b/>
          <w:sz w:val="24"/>
          <w:szCs w:val="24"/>
        </w:rPr>
        <w:t xml:space="preserve">The </w:t>
      </w:r>
      <w:r w:rsidR="002C0269" w:rsidRPr="00823060">
        <w:rPr>
          <w:rFonts w:ascii="Corbel" w:eastAsia="Arial" w:hAnsi="Corbel" w:cs="Arial"/>
          <w:b/>
          <w:sz w:val="24"/>
          <w:szCs w:val="24"/>
        </w:rPr>
        <w:t>Claremont</w:t>
      </w:r>
      <w:r w:rsidRPr="00823060">
        <w:rPr>
          <w:rFonts w:ascii="Corbel" w:eastAsia="Arial" w:hAnsi="Corbel" w:cs="Arial"/>
          <w:b/>
          <w:sz w:val="24"/>
          <w:szCs w:val="24"/>
        </w:rPr>
        <w:t xml:space="preserve"> ASP begins on the first day of school, August 13, 2018</w:t>
      </w:r>
      <w:r w:rsidRPr="00823060">
        <w:rPr>
          <w:rFonts w:ascii="Corbel" w:eastAsia="Arial" w:hAnsi="Corbel" w:cs="Arial"/>
          <w:sz w:val="24"/>
          <w:szCs w:val="24"/>
        </w:rPr>
        <w:t xml:space="preserve">. </w:t>
      </w:r>
      <w:r w:rsidRPr="00823060">
        <w:rPr>
          <w:rFonts w:ascii="Corbel" w:eastAsia="Arial" w:hAnsi="Corbel" w:cs="Arial"/>
          <w:sz w:val="24"/>
          <w:szCs w:val="24"/>
          <w:u w:val="single"/>
        </w:rPr>
        <w:t xml:space="preserve">The program is closed when the school is closed. Also, the program closes three times out of the year for Professional Development, (Dates to be determined.  Reminders will be sent out in advance. All Families must attend a mandatory Parent Orientation for the after school program in </w:t>
      </w:r>
      <w:r w:rsidR="00743978">
        <w:rPr>
          <w:rFonts w:ascii="Corbel" w:eastAsia="Arial" w:hAnsi="Corbel" w:cs="Arial"/>
          <w:sz w:val="24"/>
          <w:szCs w:val="24"/>
          <w:u w:val="single"/>
        </w:rPr>
        <w:t>August/</w:t>
      </w:r>
      <w:r w:rsidRPr="00823060">
        <w:rPr>
          <w:rFonts w:ascii="Corbel" w:eastAsia="Arial" w:hAnsi="Corbel" w:cs="Arial"/>
          <w:sz w:val="24"/>
          <w:szCs w:val="24"/>
          <w:u w:val="single"/>
        </w:rPr>
        <w:t>September (date TBD).</w:t>
      </w:r>
    </w:p>
    <w:p w14:paraId="1B2350B2" w14:textId="77777777" w:rsidR="002B0634" w:rsidRPr="00823060" w:rsidRDefault="002B0634" w:rsidP="00C730B9">
      <w:pPr>
        <w:pStyle w:val="Normal1"/>
        <w:widowControl/>
        <w:ind w:firstLine="360"/>
        <w:jc w:val="both"/>
        <w:rPr>
          <w:rFonts w:ascii="Corbel" w:eastAsia="Arial" w:hAnsi="Corbel" w:cs="Arial"/>
          <w:sz w:val="24"/>
          <w:szCs w:val="24"/>
        </w:rPr>
      </w:pPr>
    </w:p>
    <w:p w14:paraId="721096C8" w14:textId="20842043" w:rsidR="002E1B19" w:rsidRPr="002B0634" w:rsidRDefault="004D6952" w:rsidP="002B0634">
      <w:pPr>
        <w:pStyle w:val="Normal1"/>
        <w:ind w:firstLine="720"/>
        <w:jc w:val="both"/>
        <w:rPr>
          <w:rFonts w:ascii="Corbel" w:eastAsia="Arial" w:hAnsi="Corbel" w:cs="Arial"/>
          <w:sz w:val="24"/>
          <w:szCs w:val="24"/>
        </w:rPr>
      </w:pPr>
      <w:r w:rsidRPr="00823060">
        <w:rPr>
          <w:rFonts w:ascii="Corbel" w:eastAsia="Arial" w:hAnsi="Corbel" w:cs="Arial"/>
          <w:b/>
          <w:sz w:val="24"/>
          <w:szCs w:val="24"/>
        </w:rPr>
        <w:t>*Please note that completing an application does not guarantee your student’s acceptance into the after school program.</w:t>
      </w:r>
      <w:r w:rsidRPr="00823060">
        <w:rPr>
          <w:rFonts w:ascii="Corbel" w:eastAsia="Arial" w:hAnsi="Corbel" w:cs="Arial"/>
          <w:sz w:val="24"/>
          <w:szCs w:val="24"/>
        </w:rPr>
        <w:t xml:space="preserve"> All accepted students </w:t>
      </w:r>
      <w:r w:rsidR="002F167E" w:rsidRPr="00823060">
        <w:rPr>
          <w:rFonts w:ascii="Corbel" w:eastAsia="Arial" w:hAnsi="Corbel" w:cs="Arial"/>
          <w:sz w:val="24"/>
          <w:szCs w:val="24"/>
        </w:rPr>
        <w:t>would</w:t>
      </w:r>
      <w:r w:rsidRPr="00823060">
        <w:rPr>
          <w:rFonts w:ascii="Corbel" w:eastAsia="Arial" w:hAnsi="Corbel" w:cs="Arial"/>
          <w:sz w:val="24"/>
          <w:szCs w:val="24"/>
        </w:rPr>
        <w:t xml:space="preserve"> be notified </w:t>
      </w:r>
      <w:r w:rsidR="00743978">
        <w:rPr>
          <w:rFonts w:ascii="Corbel" w:eastAsia="Arial" w:hAnsi="Corbel" w:cs="Arial"/>
          <w:sz w:val="24"/>
          <w:szCs w:val="24"/>
        </w:rPr>
        <w:t>at the latest by the</w:t>
      </w:r>
      <w:r w:rsidRPr="00823060">
        <w:rPr>
          <w:rFonts w:ascii="Corbel" w:eastAsia="Arial" w:hAnsi="Corbel" w:cs="Arial"/>
          <w:sz w:val="24"/>
          <w:szCs w:val="24"/>
        </w:rPr>
        <w:t xml:space="preserve"> first day of school. If your student is not accepted, he/she will be placed on our waiting list. Students on the waiting list will be placed in order. Once a spot opens, students will be called according to their position on the waiting list. </w:t>
      </w:r>
    </w:p>
    <w:p w14:paraId="01755C90" w14:textId="77777777" w:rsidR="00F1479C" w:rsidRPr="00823060" w:rsidRDefault="002C0269" w:rsidP="00823060">
      <w:pPr>
        <w:pStyle w:val="Normal1"/>
        <w:widowControl/>
        <w:jc w:val="center"/>
        <w:rPr>
          <w:rFonts w:ascii="Corbel" w:eastAsia="Arial" w:hAnsi="Corbel" w:cs="Arial"/>
          <w:sz w:val="22"/>
          <w:szCs w:val="22"/>
          <w:u w:val="single"/>
        </w:rPr>
      </w:pPr>
      <w:r w:rsidRPr="00823060">
        <w:rPr>
          <w:rFonts w:ascii="Corbel" w:eastAsia="Arial" w:hAnsi="Corbel" w:cs="Arial"/>
          <w:sz w:val="22"/>
          <w:szCs w:val="22"/>
          <w:u w:val="single"/>
        </w:rPr>
        <w:lastRenderedPageBreak/>
        <w:t>Payment Options</w:t>
      </w:r>
    </w:p>
    <w:p w14:paraId="0E6CB4FE" w14:textId="77777777" w:rsidR="002C0269" w:rsidRPr="00823060" w:rsidRDefault="004D6952" w:rsidP="00C730B9">
      <w:pPr>
        <w:pStyle w:val="Normal1"/>
        <w:widowControl/>
        <w:jc w:val="center"/>
        <w:rPr>
          <w:rFonts w:ascii="Corbel" w:eastAsia="Arial" w:hAnsi="Corbel" w:cs="Arial"/>
          <w:sz w:val="22"/>
          <w:szCs w:val="22"/>
          <w:u w:val="single"/>
        </w:rPr>
      </w:pPr>
      <w:r w:rsidRPr="00823060">
        <w:rPr>
          <w:rFonts w:ascii="Corbel" w:eastAsia="Arial" w:hAnsi="Corbel" w:cs="Arial"/>
          <w:sz w:val="22"/>
          <w:szCs w:val="22"/>
          <w:u w:val="single"/>
        </w:rPr>
        <w:t>(MUST select one):</w:t>
      </w:r>
    </w:p>
    <w:p w14:paraId="7B681BFC" w14:textId="0038C170" w:rsidR="00EA63E0" w:rsidRPr="00A17CF7" w:rsidRDefault="00EA63E0" w:rsidP="00EA63E0">
      <w:pPr>
        <w:widowControl/>
        <w:rPr>
          <w:rFonts w:ascii="Times" w:hAnsi="Times"/>
        </w:rPr>
      </w:pPr>
      <w:r w:rsidRPr="00EA63E0">
        <w:rPr>
          <w:rFonts w:ascii="Arial" w:hAnsi="Arial" w:cs="Arial"/>
          <w:b/>
          <w:bCs/>
          <w:i/>
          <w:iCs/>
          <w:color w:val="000000"/>
        </w:rPr>
        <w:t>(</w:t>
      </w:r>
      <w:r w:rsidRPr="00EA63E0">
        <w:rPr>
          <w:rFonts w:ascii="Arial" w:hAnsi="Arial" w:cs="Arial"/>
          <w:b/>
          <w:bCs/>
          <w:color w:val="000000"/>
        </w:rPr>
        <w:t>All options include submitting either th</w:t>
      </w:r>
      <w:r>
        <w:rPr>
          <w:rFonts w:ascii="Arial" w:hAnsi="Arial" w:cs="Arial"/>
          <w:b/>
          <w:bCs/>
          <w:color w:val="000000"/>
        </w:rPr>
        <w:t xml:space="preserve">e full amount, or 1st Month of </w:t>
      </w:r>
      <w:r w:rsidRPr="00EA63E0">
        <w:rPr>
          <w:rFonts w:ascii="Arial" w:hAnsi="Arial" w:cs="Arial"/>
          <w:b/>
          <w:bCs/>
          <w:color w:val="000000"/>
        </w:rPr>
        <w:t xml:space="preserve">registration fee with this form). </w:t>
      </w:r>
      <w:r w:rsidRPr="00EA63E0">
        <w:rPr>
          <w:rFonts w:ascii="Cambria" w:hAnsi="Cambria"/>
          <w:b/>
          <w:bCs/>
          <w:color w:val="000000"/>
          <w:sz w:val="22"/>
          <w:szCs w:val="22"/>
        </w:rPr>
        <w:t xml:space="preserve">1st Month </w:t>
      </w:r>
      <w:r w:rsidRPr="00A17CF7">
        <w:rPr>
          <w:rFonts w:ascii="Cambria" w:hAnsi="Cambria"/>
          <w:b/>
          <w:bCs/>
          <w:color w:val="000000"/>
          <w:sz w:val="22"/>
          <w:szCs w:val="22"/>
        </w:rPr>
        <w:t xml:space="preserve">Enrollment payment (money order, or personal check, or bacr.org/payments) </w:t>
      </w:r>
      <w:r w:rsidR="002F167E">
        <w:rPr>
          <w:rFonts w:ascii="Cambria" w:hAnsi="Cambria"/>
          <w:b/>
          <w:bCs/>
          <w:color w:val="000000"/>
          <w:sz w:val="22"/>
          <w:szCs w:val="22"/>
        </w:rPr>
        <w:t xml:space="preserve">is </w:t>
      </w:r>
      <w:r w:rsidRPr="00A17CF7">
        <w:rPr>
          <w:rFonts w:ascii="Cambria" w:hAnsi="Cambria"/>
          <w:b/>
          <w:bCs/>
          <w:color w:val="000000"/>
          <w:sz w:val="22"/>
          <w:szCs w:val="22"/>
        </w:rPr>
        <w:t xml:space="preserve">due by August 15th.   </w:t>
      </w:r>
      <w:r w:rsidR="00A17CF7" w:rsidRPr="00A17CF7">
        <w:rPr>
          <w:rFonts w:ascii="Cambria" w:hAnsi="Cambria"/>
          <w:b/>
          <w:bCs/>
          <w:color w:val="000000"/>
          <w:sz w:val="22"/>
          <w:szCs w:val="22"/>
        </w:rPr>
        <w:t xml:space="preserve"> </w:t>
      </w:r>
    </w:p>
    <w:p w14:paraId="6406823A" w14:textId="77777777" w:rsidR="002C0269" w:rsidRPr="00A17CF7" w:rsidRDefault="002C0269" w:rsidP="00280CDE">
      <w:pPr>
        <w:pStyle w:val="Normal1"/>
        <w:widowControl/>
        <w:ind w:left="360"/>
        <w:jc w:val="center"/>
        <w:rPr>
          <w:rFonts w:ascii="Corbel" w:eastAsia="Arial" w:hAnsi="Corbel" w:cs="Arial"/>
          <w:sz w:val="22"/>
          <w:szCs w:val="22"/>
        </w:rPr>
      </w:pPr>
    </w:p>
    <w:p w14:paraId="68BECE0C" w14:textId="77777777" w:rsidR="002C0269" w:rsidRPr="00A17CF7" w:rsidRDefault="004D6952" w:rsidP="00280CDE">
      <w:pPr>
        <w:pStyle w:val="Normal1"/>
        <w:widowControl/>
        <w:rPr>
          <w:rFonts w:ascii="Corbel" w:eastAsia="Arial" w:hAnsi="Corbel" w:cs="Arial"/>
          <w:sz w:val="22"/>
          <w:szCs w:val="22"/>
        </w:rPr>
      </w:pPr>
      <w:r w:rsidRPr="00A17CF7">
        <w:rPr>
          <w:rFonts w:ascii="Corbel" w:eastAsia="Arial" w:hAnsi="Corbel" w:cs="Arial"/>
          <w:sz w:val="22"/>
          <w:szCs w:val="22"/>
        </w:rPr>
        <w:t xml:space="preserve"> Monthly Fee: </w:t>
      </w:r>
      <w:r w:rsidR="002C0269" w:rsidRPr="00A17CF7">
        <w:rPr>
          <w:rFonts w:ascii="Corbel" w:eastAsia="Arial" w:hAnsi="Corbel" w:cs="Arial"/>
          <w:sz w:val="22"/>
          <w:szCs w:val="22"/>
        </w:rPr>
        <w:t xml:space="preserve">Full Time Enrollment </w:t>
      </w:r>
    </w:p>
    <w:tbl>
      <w:tblPr>
        <w:tblW w:w="0" w:type="auto"/>
        <w:jc w:val="center"/>
        <w:shd w:val="clear" w:color="auto" w:fill="FFFFFF"/>
        <w:tblCellMar>
          <w:left w:w="0" w:type="dxa"/>
          <w:right w:w="0" w:type="dxa"/>
        </w:tblCellMar>
        <w:tblLook w:val="04A0" w:firstRow="1" w:lastRow="0" w:firstColumn="1" w:lastColumn="0" w:noHBand="0" w:noVBand="1"/>
      </w:tblPr>
      <w:tblGrid>
        <w:gridCol w:w="1289"/>
        <w:gridCol w:w="2397"/>
        <w:gridCol w:w="2734"/>
      </w:tblGrid>
      <w:tr w:rsidR="002C0269" w:rsidRPr="00A17CF7" w14:paraId="779652E1" w14:textId="77777777" w:rsidTr="002C0269">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7AF3A089" w14:textId="77777777" w:rsidR="002C0269" w:rsidRPr="00A17CF7" w:rsidRDefault="002C0269" w:rsidP="00280CDE">
            <w:pPr>
              <w:widowControl/>
              <w:rPr>
                <w:rFonts w:ascii="Corbel" w:hAnsi="Corbel"/>
                <w:color w:val="222222"/>
                <w:sz w:val="22"/>
                <w:szCs w:val="22"/>
              </w:rPr>
            </w:pPr>
            <w:r w:rsidRPr="00A17CF7">
              <w:rPr>
                <w:rFonts w:ascii="Corbel" w:hAnsi="Corbel" w:cs="Arial"/>
                <w:bCs/>
                <w:color w:val="366091"/>
                <w:sz w:val="22"/>
                <w:szCs w:val="22"/>
              </w:rPr>
              <w:t>Tiers</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14:paraId="6F62A379" w14:textId="77777777" w:rsidR="002C0269" w:rsidRPr="00A17CF7" w:rsidRDefault="002C0269" w:rsidP="00280CDE">
            <w:pPr>
              <w:widowControl/>
              <w:jc w:val="center"/>
              <w:rPr>
                <w:rFonts w:ascii="Corbel" w:hAnsi="Corbel"/>
                <w:color w:val="222222"/>
                <w:sz w:val="22"/>
                <w:szCs w:val="22"/>
              </w:rPr>
            </w:pPr>
            <w:r w:rsidRPr="00A17CF7">
              <w:rPr>
                <w:rFonts w:ascii="Corbel" w:hAnsi="Corbel" w:cs="Arial"/>
                <w:bCs/>
                <w:color w:val="366091"/>
                <w:sz w:val="22"/>
                <w:szCs w:val="22"/>
              </w:rPr>
              <w:t>Cost Of First Child</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14:paraId="362654F7" w14:textId="6E6A1D77" w:rsidR="002C0269" w:rsidRPr="00A17CF7" w:rsidRDefault="002C0269" w:rsidP="00280CDE">
            <w:pPr>
              <w:widowControl/>
              <w:jc w:val="center"/>
              <w:rPr>
                <w:rFonts w:ascii="Corbel" w:hAnsi="Corbel"/>
                <w:color w:val="222222"/>
                <w:sz w:val="22"/>
                <w:szCs w:val="22"/>
              </w:rPr>
            </w:pPr>
            <w:r w:rsidRPr="00A17CF7">
              <w:rPr>
                <w:rFonts w:ascii="Corbel" w:hAnsi="Corbel" w:cs="Arial"/>
                <w:bCs/>
                <w:color w:val="366091"/>
                <w:sz w:val="22"/>
                <w:szCs w:val="22"/>
              </w:rPr>
              <w:t>Cost of Additional Child</w:t>
            </w:r>
            <w:r w:rsidR="000246B5">
              <w:rPr>
                <w:rFonts w:ascii="Corbel" w:hAnsi="Corbel" w:cs="Arial"/>
                <w:bCs/>
                <w:color w:val="366091"/>
                <w:sz w:val="22"/>
                <w:szCs w:val="22"/>
              </w:rPr>
              <w:t>/ren</w:t>
            </w:r>
          </w:p>
        </w:tc>
      </w:tr>
      <w:tr w:rsidR="00A17CF7" w:rsidRPr="00A17CF7" w14:paraId="3803A481" w14:textId="77777777" w:rsidTr="002C0269">
        <w:trPr>
          <w:jc w:val="center"/>
        </w:trPr>
        <w:tc>
          <w:tcPr>
            <w:tcW w:w="0" w:type="auto"/>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14:paraId="5CF6890F" w14:textId="77777777" w:rsidR="00A17CF7" w:rsidRPr="00A17CF7" w:rsidRDefault="00A17CF7" w:rsidP="00280CDE">
            <w:pPr>
              <w:widowControl/>
              <w:rPr>
                <w:rFonts w:ascii="Corbel" w:hAnsi="Corbel" w:cs="Arial"/>
                <w:bCs/>
                <w:color w:val="366091"/>
                <w:sz w:val="22"/>
                <w:szCs w:val="22"/>
              </w:rPr>
            </w:pPr>
            <w:r w:rsidRPr="00A17CF7">
              <w:rPr>
                <w:rFonts w:ascii="Corbel" w:hAnsi="Corbel" w:cs="Arial"/>
                <w:bCs/>
                <w:color w:val="366091"/>
                <w:sz w:val="22"/>
                <w:szCs w:val="22"/>
              </w:rPr>
              <w:t>Tier 1</w:t>
            </w:r>
          </w:p>
        </w:tc>
        <w:tc>
          <w:tcPr>
            <w:tcW w:w="0" w:type="auto"/>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14:paraId="78F4E015" w14:textId="77777777" w:rsidR="00A17CF7" w:rsidRPr="00A17CF7" w:rsidRDefault="00A17CF7" w:rsidP="00280CDE">
            <w:pPr>
              <w:widowControl/>
              <w:jc w:val="center"/>
              <w:rPr>
                <w:rFonts w:ascii="Corbel" w:hAnsi="Corbel" w:cs="Arial"/>
                <w:bCs/>
                <w:color w:val="366091"/>
                <w:sz w:val="22"/>
                <w:szCs w:val="22"/>
              </w:rPr>
            </w:pPr>
            <w:r w:rsidRPr="00A17CF7">
              <w:rPr>
                <w:rFonts w:ascii="Corbel" w:hAnsi="Corbel" w:cs="Arial"/>
                <w:bCs/>
                <w:color w:val="366091"/>
                <w:sz w:val="22"/>
                <w:szCs w:val="22"/>
              </w:rPr>
              <w:t>$300.00</w:t>
            </w:r>
          </w:p>
        </w:tc>
        <w:tc>
          <w:tcPr>
            <w:tcW w:w="0" w:type="auto"/>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14:paraId="65458B73" w14:textId="77777777" w:rsidR="00A17CF7" w:rsidRPr="00A17CF7" w:rsidRDefault="00A17CF7" w:rsidP="00280CDE">
            <w:pPr>
              <w:widowControl/>
              <w:jc w:val="center"/>
              <w:rPr>
                <w:rFonts w:ascii="Corbel" w:hAnsi="Corbel" w:cs="Arial"/>
                <w:bCs/>
                <w:color w:val="366091"/>
                <w:sz w:val="22"/>
                <w:szCs w:val="22"/>
              </w:rPr>
            </w:pPr>
            <w:r w:rsidRPr="00A17CF7">
              <w:rPr>
                <w:rFonts w:ascii="Corbel" w:hAnsi="Corbel" w:cs="Arial"/>
                <w:bCs/>
                <w:color w:val="366091"/>
                <w:sz w:val="22"/>
                <w:szCs w:val="22"/>
              </w:rPr>
              <w:t>$150.o0</w:t>
            </w:r>
          </w:p>
        </w:tc>
      </w:tr>
      <w:tr w:rsidR="002C0269" w:rsidRPr="00A17CF7" w14:paraId="7C016FC9" w14:textId="77777777" w:rsidTr="002C0269">
        <w:trPr>
          <w:jc w:val="center"/>
        </w:trPr>
        <w:tc>
          <w:tcPr>
            <w:tcW w:w="0" w:type="auto"/>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7ECAA7A6" w14:textId="77777777" w:rsidR="002C0269" w:rsidRPr="00A17CF7" w:rsidRDefault="002C0269" w:rsidP="00280CDE">
            <w:pPr>
              <w:widowControl/>
              <w:rPr>
                <w:rFonts w:ascii="Corbel" w:hAnsi="Corbel"/>
                <w:color w:val="222222"/>
                <w:sz w:val="22"/>
                <w:szCs w:val="22"/>
              </w:rPr>
            </w:pPr>
            <w:r w:rsidRPr="00A17CF7">
              <w:rPr>
                <w:rFonts w:ascii="Corbel" w:hAnsi="Corbel" w:cs="Arial"/>
                <w:bCs/>
                <w:color w:val="366091"/>
                <w:sz w:val="22"/>
                <w:szCs w:val="22"/>
              </w:rPr>
              <w:t xml:space="preserve">Tier </w:t>
            </w:r>
            <w:r w:rsidR="00A17CF7" w:rsidRPr="00A17CF7">
              <w:rPr>
                <w:rFonts w:ascii="Corbel" w:hAnsi="Corbel" w:cs="Arial"/>
                <w:bCs/>
                <w:color w:val="366091"/>
                <w:sz w:val="22"/>
                <w:szCs w:val="22"/>
              </w:rPr>
              <w:t>2</w:t>
            </w:r>
          </w:p>
        </w:tc>
        <w:tc>
          <w:tcPr>
            <w:tcW w:w="0" w:type="auto"/>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3F8E93C0" w14:textId="77777777" w:rsidR="002C0269" w:rsidRPr="00A17CF7" w:rsidRDefault="002C0269" w:rsidP="00280CDE">
            <w:pPr>
              <w:widowControl/>
              <w:jc w:val="center"/>
              <w:rPr>
                <w:rFonts w:ascii="Corbel" w:hAnsi="Corbel"/>
                <w:color w:val="222222"/>
                <w:sz w:val="22"/>
                <w:szCs w:val="22"/>
              </w:rPr>
            </w:pPr>
            <w:r w:rsidRPr="00A17CF7">
              <w:rPr>
                <w:rFonts w:ascii="Corbel" w:hAnsi="Corbel" w:cs="Arial"/>
                <w:bCs/>
                <w:color w:val="366091"/>
                <w:sz w:val="22"/>
                <w:szCs w:val="22"/>
              </w:rPr>
              <w:t>$250.00</w:t>
            </w:r>
          </w:p>
        </w:tc>
        <w:tc>
          <w:tcPr>
            <w:tcW w:w="0" w:type="auto"/>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5BC6FDBF" w14:textId="77777777" w:rsidR="002C0269" w:rsidRPr="00A17CF7" w:rsidRDefault="002C0269" w:rsidP="00280CDE">
            <w:pPr>
              <w:widowControl/>
              <w:jc w:val="center"/>
              <w:rPr>
                <w:rFonts w:ascii="Corbel" w:hAnsi="Corbel"/>
                <w:color w:val="222222"/>
                <w:sz w:val="22"/>
                <w:szCs w:val="22"/>
              </w:rPr>
            </w:pPr>
            <w:r w:rsidRPr="00A17CF7">
              <w:rPr>
                <w:rFonts w:ascii="Corbel" w:hAnsi="Corbel" w:cs="Arial"/>
                <w:bCs/>
                <w:color w:val="366091"/>
                <w:sz w:val="22"/>
                <w:szCs w:val="22"/>
              </w:rPr>
              <w:t>$125.00</w:t>
            </w:r>
          </w:p>
        </w:tc>
      </w:tr>
      <w:tr w:rsidR="002C0269" w:rsidRPr="00A17CF7" w14:paraId="5E3985BA" w14:textId="77777777" w:rsidTr="002C0269">
        <w:trPr>
          <w:jc w:val="center"/>
        </w:trPr>
        <w:tc>
          <w:tcPr>
            <w:tcW w:w="0" w:type="auto"/>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5E2A6555" w14:textId="77777777" w:rsidR="002C0269" w:rsidRPr="00A17CF7" w:rsidRDefault="002C0269" w:rsidP="00280CDE">
            <w:pPr>
              <w:widowControl/>
              <w:rPr>
                <w:rFonts w:ascii="Corbel" w:hAnsi="Corbel"/>
                <w:color w:val="222222"/>
                <w:sz w:val="22"/>
                <w:szCs w:val="22"/>
              </w:rPr>
            </w:pPr>
            <w:r w:rsidRPr="00A17CF7">
              <w:rPr>
                <w:rFonts w:ascii="Corbel" w:hAnsi="Corbel" w:cs="Arial"/>
                <w:bCs/>
                <w:color w:val="366091"/>
                <w:sz w:val="22"/>
                <w:szCs w:val="22"/>
              </w:rPr>
              <w:t xml:space="preserve">Tier </w:t>
            </w:r>
            <w:r w:rsidR="00A17CF7" w:rsidRPr="00A17CF7">
              <w:rPr>
                <w:rFonts w:ascii="Corbel" w:hAnsi="Corbel" w:cs="Arial"/>
                <w:bCs/>
                <w:color w:val="366091"/>
                <w:sz w:val="22"/>
                <w:szCs w:val="22"/>
              </w:rPr>
              <w:t>3</w:t>
            </w:r>
          </w:p>
        </w:tc>
        <w:tc>
          <w:tcPr>
            <w:tcW w:w="0" w:type="auto"/>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1B7E5CB3" w14:textId="77777777" w:rsidR="002C0269" w:rsidRPr="00A17CF7" w:rsidRDefault="002C0269" w:rsidP="00280CDE">
            <w:pPr>
              <w:widowControl/>
              <w:jc w:val="center"/>
              <w:rPr>
                <w:rFonts w:ascii="Corbel" w:hAnsi="Corbel"/>
                <w:color w:val="222222"/>
                <w:sz w:val="22"/>
                <w:szCs w:val="22"/>
              </w:rPr>
            </w:pPr>
            <w:r w:rsidRPr="00A17CF7">
              <w:rPr>
                <w:rFonts w:ascii="Corbel" w:hAnsi="Corbel" w:cs="Arial"/>
                <w:bCs/>
                <w:color w:val="366091"/>
                <w:sz w:val="22"/>
                <w:szCs w:val="22"/>
              </w:rPr>
              <w:t>$200.00</w:t>
            </w:r>
          </w:p>
        </w:tc>
        <w:tc>
          <w:tcPr>
            <w:tcW w:w="0" w:type="auto"/>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59B70B4E" w14:textId="77777777" w:rsidR="002C0269" w:rsidRPr="00A17CF7" w:rsidRDefault="002C0269" w:rsidP="00280CDE">
            <w:pPr>
              <w:widowControl/>
              <w:jc w:val="center"/>
              <w:rPr>
                <w:rFonts w:ascii="Corbel" w:hAnsi="Corbel"/>
                <w:color w:val="222222"/>
                <w:sz w:val="22"/>
                <w:szCs w:val="22"/>
              </w:rPr>
            </w:pPr>
            <w:r w:rsidRPr="00A17CF7">
              <w:rPr>
                <w:rFonts w:ascii="Corbel" w:hAnsi="Corbel" w:cs="Arial"/>
                <w:bCs/>
                <w:color w:val="366091"/>
                <w:sz w:val="22"/>
                <w:szCs w:val="22"/>
              </w:rPr>
              <w:t>$100.00</w:t>
            </w:r>
          </w:p>
        </w:tc>
      </w:tr>
      <w:tr w:rsidR="002C0269" w:rsidRPr="00A17CF7" w14:paraId="76B7B476" w14:textId="77777777" w:rsidTr="002C0269">
        <w:trPr>
          <w:jc w:val="center"/>
        </w:trPr>
        <w:tc>
          <w:tcPr>
            <w:tcW w:w="0" w:type="auto"/>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5FCC1AF8" w14:textId="77777777" w:rsidR="002C0269" w:rsidRPr="00A17CF7" w:rsidRDefault="002C0269" w:rsidP="00280CDE">
            <w:pPr>
              <w:widowControl/>
              <w:rPr>
                <w:rFonts w:ascii="Corbel" w:hAnsi="Corbel"/>
                <w:color w:val="222222"/>
                <w:sz w:val="22"/>
                <w:szCs w:val="22"/>
              </w:rPr>
            </w:pPr>
            <w:r w:rsidRPr="00A17CF7">
              <w:rPr>
                <w:rFonts w:ascii="Corbel" w:hAnsi="Corbel" w:cs="Arial"/>
                <w:bCs/>
                <w:color w:val="366091"/>
                <w:sz w:val="22"/>
                <w:szCs w:val="22"/>
              </w:rPr>
              <w:t xml:space="preserve">Tier </w:t>
            </w:r>
            <w:r w:rsidR="00A17CF7" w:rsidRPr="00A17CF7">
              <w:rPr>
                <w:rFonts w:ascii="Corbel" w:hAnsi="Corbel" w:cs="Arial"/>
                <w:bCs/>
                <w:color w:val="366091"/>
                <w:sz w:val="22"/>
                <w:szCs w:val="22"/>
              </w:rPr>
              <w:t>4</w:t>
            </w:r>
          </w:p>
        </w:tc>
        <w:tc>
          <w:tcPr>
            <w:tcW w:w="0" w:type="auto"/>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3433733D" w14:textId="77777777" w:rsidR="002C0269" w:rsidRPr="00A17CF7" w:rsidRDefault="002C0269" w:rsidP="00280CDE">
            <w:pPr>
              <w:widowControl/>
              <w:jc w:val="center"/>
              <w:rPr>
                <w:rFonts w:ascii="Corbel" w:hAnsi="Corbel"/>
                <w:color w:val="222222"/>
                <w:sz w:val="22"/>
                <w:szCs w:val="22"/>
              </w:rPr>
            </w:pPr>
            <w:r w:rsidRPr="00A17CF7">
              <w:rPr>
                <w:rFonts w:ascii="Corbel" w:hAnsi="Corbel" w:cs="Arial"/>
                <w:bCs/>
                <w:color w:val="366091"/>
                <w:sz w:val="22"/>
                <w:szCs w:val="22"/>
              </w:rPr>
              <w:t>$150.00</w:t>
            </w:r>
          </w:p>
        </w:tc>
        <w:tc>
          <w:tcPr>
            <w:tcW w:w="0" w:type="auto"/>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34D8A827" w14:textId="77777777" w:rsidR="002C0269" w:rsidRPr="00A17CF7" w:rsidRDefault="002C0269" w:rsidP="00280CDE">
            <w:pPr>
              <w:widowControl/>
              <w:jc w:val="center"/>
              <w:rPr>
                <w:rFonts w:ascii="Corbel" w:hAnsi="Corbel"/>
                <w:color w:val="222222"/>
                <w:sz w:val="22"/>
                <w:szCs w:val="22"/>
              </w:rPr>
            </w:pPr>
            <w:r w:rsidRPr="00A17CF7">
              <w:rPr>
                <w:rFonts w:ascii="Corbel" w:hAnsi="Corbel" w:cs="Arial"/>
                <w:bCs/>
                <w:color w:val="366091"/>
                <w:sz w:val="22"/>
                <w:szCs w:val="22"/>
              </w:rPr>
              <w:t> $75.00</w:t>
            </w:r>
          </w:p>
        </w:tc>
      </w:tr>
      <w:tr w:rsidR="002C0269" w:rsidRPr="00A17CF7" w14:paraId="7EEBC286" w14:textId="77777777" w:rsidTr="002C0269">
        <w:trPr>
          <w:jc w:val="center"/>
        </w:trPr>
        <w:tc>
          <w:tcPr>
            <w:tcW w:w="0" w:type="auto"/>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092F9F9" w14:textId="77777777" w:rsidR="002C0269" w:rsidRPr="00A17CF7" w:rsidRDefault="002C0269" w:rsidP="00280CDE">
            <w:pPr>
              <w:widowControl/>
              <w:rPr>
                <w:rFonts w:ascii="Corbel" w:hAnsi="Corbel"/>
                <w:color w:val="222222"/>
                <w:sz w:val="22"/>
                <w:szCs w:val="22"/>
              </w:rPr>
            </w:pPr>
            <w:r w:rsidRPr="00A17CF7">
              <w:rPr>
                <w:rFonts w:ascii="Corbel" w:hAnsi="Corbel" w:cs="Arial"/>
                <w:bCs/>
                <w:color w:val="366091"/>
                <w:sz w:val="22"/>
                <w:szCs w:val="22"/>
              </w:rPr>
              <w:t>Scholarship</w:t>
            </w:r>
          </w:p>
        </w:tc>
        <w:tc>
          <w:tcPr>
            <w:tcW w:w="0" w:type="auto"/>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218C768A" w14:textId="77777777" w:rsidR="002C0269" w:rsidRPr="00A17CF7" w:rsidRDefault="00A17CF7" w:rsidP="00280CDE">
            <w:pPr>
              <w:widowControl/>
              <w:jc w:val="center"/>
              <w:rPr>
                <w:rFonts w:ascii="Corbel" w:hAnsi="Corbel"/>
                <w:color w:val="222222"/>
                <w:sz w:val="22"/>
                <w:szCs w:val="22"/>
              </w:rPr>
            </w:pPr>
            <w:r w:rsidRPr="00A17CF7">
              <w:rPr>
                <w:rFonts w:ascii="Corbel" w:hAnsi="Corbel" w:cs="Arial"/>
                <w:bCs/>
                <w:color w:val="366091"/>
                <w:sz w:val="22"/>
                <w:szCs w:val="22"/>
              </w:rPr>
              <w:t>See below for more info</w:t>
            </w:r>
          </w:p>
        </w:tc>
        <w:tc>
          <w:tcPr>
            <w:tcW w:w="0" w:type="auto"/>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24AC3EA3" w14:textId="77777777" w:rsidR="002C0269" w:rsidRPr="00A17CF7" w:rsidRDefault="00A17CF7" w:rsidP="00280CDE">
            <w:pPr>
              <w:widowControl/>
              <w:jc w:val="center"/>
              <w:rPr>
                <w:rFonts w:ascii="Corbel" w:hAnsi="Corbel"/>
                <w:color w:val="222222"/>
                <w:sz w:val="22"/>
                <w:szCs w:val="22"/>
              </w:rPr>
            </w:pPr>
            <w:r w:rsidRPr="00A17CF7">
              <w:rPr>
                <w:rFonts w:ascii="Corbel" w:hAnsi="Corbel" w:cs="Arial"/>
                <w:bCs/>
                <w:color w:val="366091"/>
                <w:sz w:val="22"/>
                <w:szCs w:val="22"/>
              </w:rPr>
              <w:t xml:space="preserve"> </w:t>
            </w:r>
          </w:p>
        </w:tc>
      </w:tr>
    </w:tbl>
    <w:p w14:paraId="359285EE" w14:textId="77777777" w:rsidR="00A17CF7" w:rsidRPr="004D30C4" w:rsidRDefault="00A17CF7" w:rsidP="00280CDE">
      <w:pPr>
        <w:pStyle w:val="Normal1"/>
        <w:tabs>
          <w:tab w:val="left" w:pos="1700"/>
        </w:tabs>
        <w:rPr>
          <w:rFonts w:ascii="Corbel" w:eastAsia="Arial" w:hAnsi="Corbel" w:cs="Arial"/>
          <w:sz w:val="22"/>
          <w:szCs w:val="22"/>
        </w:rPr>
      </w:pPr>
    </w:p>
    <w:p w14:paraId="5128C544" w14:textId="77777777" w:rsidR="00F1479C" w:rsidRPr="004D30C4" w:rsidRDefault="004D6952" w:rsidP="00280CDE">
      <w:pPr>
        <w:pStyle w:val="Normal1"/>
        <w:rPr>
          <w:rFonts w:ascii="Corbel" w:eastAsia="Arial" w:hAnsi="Corbel" w:cs="Arial"/>
          <w:sz w:val="22"/>
          <w:szCs w:val="22"/>
          <w:u w:val="single"/>
        </w:rPr>
      </w:pPr>
      <w:r w:rsidRPr="004D30C4">
        <w:rPr>
          <w:rFonts w:ascii="Corbel" w:eastAsia="Arial" w:hAnsi="Corbel" w:cs="Arial"/>
          <w:sz w:val="22"/>
          <w:szCs w:val="22"/>
          <w:u w:val="single"/>
        </w:rPr>
        <w:t>Bay Area Community Resources Payment Worksheet</w:t>
      </w:r>
    </w:p>
    <w:p w14:paraId="24249852" w14:textId="77777777" w:rsidR="002C0269" w:rsidRPr="004D30C4" w:rsidRDefault="004D6952" w:rsidP="00280CDE">
      <w:pPr>
        <w:pStyle w:val="Normal1"/>
        <w:rPr>
          <w:rFonts w:ascii="Corbel" w:eastAsia="Arial" w:hAnsi="Corbel" w:cs="Arial"/>
          <w:sz w:val="22"/>
          <w:szCs w:val="22"/>
        </w:rPr>
      </w:pPr>
      <w:r w:rsidRPr="004D30C4">
        <w:rPr>
          <w:rFonts w:ascii="Corbel" w:eastAsia="Arial" w:hAnsi="Corbel" w:cs="Arial"/>
          <w:sz w:val="22"/>
          <w:szCs w:val="22"/>
        </w:rPr>
        <w:t>Income Ca</w:t>
      </w:r>
      <w:r w:rsidR="002C0269" w:rsidRPr="004D30C4">
        <w:rPr>
          <w:rFonts w:ascii="Corbel" w:eastAsia="Arial" w:hAnsi="Corbel" w:cs="Arial"/>
          <w:sz w:val="22"/>
          <w:szCs w:val="22"/>
        </w:rPr>
        <w:t xml:space="preserve">tegories based on GROSS yearly </w:t>
      </w:r>
      <w:r w:rsidRPr="004D30C4">
        <w:rPr>
          <w:rFonts w:ascii="Corbel" w:eastAsia="Arial" w:hAnsi="Corbel" w:cs="Arial"/>
          <w:sz w:val="22"/>
          <w:szCs w:val="22"/>
        </w:rPr>
        <w:t xml:space="preserve">income &amp; Family size. </w:t>
      </w:r>
    </w:p>
    <w:p w14:paraId="2AF45ABB" w14:textId="77777777" w:rsidR="00F1479C" w:rsidRPr="004D30C4" w:rsidRDefault="004D30C4" w:rsidP="00280CDE">
      <w:pPr>
        <w:pStyle w:val="Normal1"/>
        <w:rPr>
          <w:rFonts w:ascii="Corbel" w:eastAsia="Arial" w:hAnsi="Corbel" w:cs="Arial"/>
          <w:sz w:val="22"/>
          <w:szCs w:val="22"/>
        </w:rPr>
      </w:pPr>
      <w:r w:rsidRPr="004D30C4">
        <w:rPr>
          <w:rFonts w:ascii="Corbel" w:eastAsia="Arial" w:hAnsi="Corbel" w:cs="Arial"/>
          <w:sz w:val="22"/>
          <w:szCs w:val="22"/>
        </w:rPr>
        <w:t xml:space="preserve">Tier 2 - Tier 4 </w:t>
      </w:r>
      <w:r w:rsidR="004D6952" w:rsidRPr="004D30C4">
        <w:rPr>
          <w:rFonts w:ascii="Corbel" w:eastAsia="Arial" w:hAnsi="Corbel" w:cs="Arial"/>
          <w:sz w:val="22"/>
          <w:szCs w:val="22"/>
        </w:rPr>
        <w:t xml:space="preserve">families must provide proof of income before participation can begin. </w:t>
      </w:r>
    </w:p>
    <w:p w14:paraId="7B4982B5" w14:textId="77777777" w:rsidR="00F1479C" w:rsidRPr="004D30C4" w:rsidRDefault="004D6952" w:rsidP="00280CDE">
      <w:pPr>
        <w:pStyle w:val="Normal1"/>
        <w:widowControl/>
        <w:ind w:left="360"/>
        <w:jc w:val="center"/>
        <w:rPr>
          <w:rFonts w:ascii="Corbel" w:eastAsia="Arial" w:hAnsi="Corbel" w:cs="Arial"/>
          <w:sz w:val="22"/>
          <w:szCs w:val="22"/>
        </w:rPr>
      </w:pPr>
      <w:r w:rsidRPr="004D30C4">
        <w:rPr>
          <w:rFonts w:ascii="Corbel" w:eastAsia="Arial" w:hAnsi="Corbel" w:cs="Arial"/>
          <w:sz w:val="22"/>
          <w:szCs w:val="22"/>
        </w:rPr>
        <w:t xml:space="preserve">     </w:t>
      </w:r>
      <w:r w:rsidRPr="004D30C4">
        <w:rPr>
          <w:rFonts w:ascii="Corbel" w:eastAsia="Arial" w:hAnsi="Corbel" w:cs="Arial"/>
          <w:sz w:val="22"/>
          <w:szCs w:val="22"/>
        </w:rPr>
        <w:tab/>
      </w:r>
    </w:p>
    <w:tbl>
      <w:tblPr>
        <w:tblStyle w:val="a0"/>
        <w:tblW w:w="8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9"/>
        <w:gridCol w:w="1440"/>
        <w:gridCol w:w="1781"/>
        <w:gridCol w:w="1815"/>
        <w:gridCol w:w="1530"/>
      </w:tblGrid>
      <w:tr w:rsidR="004D30C4" w:rsidRPr="004D30C4" w14:paraId="63A71CE7" w14:textId="77777777" w:rsidTr="004D30C4">
        <w:trPr>
          <w:jc w:val="center"/>
        </w:trPr>
        <w:tc>
          <w:tcPr>
            <w:tcW w:w="1459" w:type="dxa"/>
          </w:tcPr>
          <w:p w14:paraId="4E286498" w14:textId="35B4E11A" w:rsidR="004D30C4" w:rsidRPr="004D30C4" w:rsidRDefault="00C74D6C" w:rsidP="00280CDE">
            <w:pPr>
              <w:pStyle w:val="Normal1"/>
              <w:tabs>
                <w:tab w:val="left" w:pos="1700"/>
              </w:tabs>
              <w:contextualSpacing w:val="0"/>
              <w:rPr>
                <w:rFonts w:ascii="Corbel" w:eastAsia="Arial" w:hAnsi="Corbel" w:cs="Arial"/>
              </w:rPr>
            </w:pPr>
            <w:r>
              <w:rPr>
                <w:rFonts w:ascii="Corbel" w:eastAsia="Arial" w:hAnsi="Corbel" w:cs="Arial"/>
              </w:rPr>
              <w:t>Number of People in Household</w:t>
            </w:r>
          </w:p>
        </w:tc>
        <w:tc>
          <w:tcPr>
            <w:tcW w:w="1440" w:type="dxa"/>
          </w:tcPr>
          <w:p w14:paraId="7EA80B62"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Tier 1</w:t>
            </w:r>
          </w:p>
        </w:tc>
        <w:tc>
          <w:tcPr>
            <w:tcW w:w="1781" w:type="dxa"/>
          </w:tcPr>
          <w:p w14:paraId="0FC9AB96"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 xml:space="preserve"> Tier 2 </w:t>
            </w:r>
          </w:p>
        </w:tc>
        <w:tc>
          <w:tcPr>
            <w:tcW w:w="1815" w:type="dxa"/>
          </w:tcPr>
          <w:p w14:paraId="46C84C12"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Tier 4</w:t>
            </w:r>
          </w:p>
        </w:tc>
        <w:tc>
          <w:tcPr>
            <w:tcW w:w="1530" w:type="dxa"/>
          </w:tcPr>
          <w:p w14:paraId="0D1B1952"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Tier 4</w:t>
            </w:r>
          </w:p>
        </w:tc>
      </w:tr>
      <w:tr w:rsidR="004D30C4" w:rsidRPr="004D30C4" w14:paraId="18D1A6D2" w14:textId="77777777" w:rsidTr="004D30C4">
        <w:trPr>
          <w:jc w:val="center"/>
        </w:trPr>
        <w:tc>
          <w:tcPr>
            <w:tcW w:w="1459" w:type="dxa"/>
          </w:tcPr>
          <w:p w14:paraId="1D0CBA03"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 xml:space="preserve"> 2</w:t>
            </w:r>
          </w:p>
        </w:tc>
        <w:tc>
          <w:tcPr>
            <w:tcW w:w="1440" w:type="dxa"/>
          </w:tcPr>
          <w:p w14:paraId="0C48D4BE"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$151,303 &amp; over</w:t>
            </w:r>
          </w:p>
        </w:tc>
        <w:tc>
          <w:tcPr>
            <w:tcW w:w="1781" w:type="dxa"/>
          </w:tcPr>
          <w:p w14:paraId="611633B8" w14:textId="77777777" w:rsidR="004D30C4" w:rsidRPr="004D30C4" w:rsidRDefault="004D30C4" w:rsidP="004D30C4">
            <w:pPr>
              <w:pStyle w:val="Normal1"/>
              <w:tabs>
                <w:tab w:val="left" w:pos="1700"/>
              </w:tabs>
              <w:contextualSpacing w:val="0"/>
              <w:rPr>
                <w:rFonts w:ascii="Corbel" w:eastAsia="Arial" w:hAnsi="Corbel" w:cs="Arial"/>
              </w:rPr>
            </w:pPr>
            <w:r w:rsidRPr="004D30C4">
              <w:rPr>
                <w:rFonts w:ascii="Corbel" w:eastAsia="Arial" w:hAnsi="Corbel" w:cs="Arial"/>
              </w:rPr>
              <w:t>$106,321- $74,712</w:t>
            </w:r>
          </w:p>
        </w:tc>
        <w:tc>
          <w:tcPr>
            <w:tcW w:w="1815" w:type="dxa"/>
          </w:tcPr>
          <w:p w14:paraId="2BCB0A9D"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$52,614 - $74,711</w:t>
            </w:r>
          </w:p>
        </w:tc>
        <w:tc>
          <w:tcPr>
            <w:tcW w:w="1530" w:type="dxa"/>
          </w:tcPr>
          <w:p w14:paraId="2762EAAD"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$36,972 - $52,613</w:t>
            </w:r>
          </w:p>
        </w:tc>
      </w:tr>
      <w:tr w:rsidR="004D30C4" w:rsidRPr="004D30C4" w14:paraId="3E2B5B9E" w14:textId="77777777" w:rsidTr="004D30C4">
        <w:trPr>
          <w:jc w:val="center"/>
        </w:trPr>
        <w:tc>
          <w:tcPr>
            <w:tcW w:w="1459" w:type="dxa"/>
          </w:tcPr>
          <w:p w14:paraId="3DF99411"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 xml:space="preserve"> 3</w:t>
            </w:r>
          </w:p>
        </w:tc>
        <w:tc>
          <w:tcPr>
            <w:tcW w:w="1440" w:type="dxa"/>
          </w:tcPr>
          <w:p w14:paraId="2AB2187C"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$129,278 &amp; over</w:t>
            </w:r>
          </w:p>
        </w:tc>
        <w:tc>
          <w:tcPr>
            <w:tcW w:w="1781" w:type="dxa"/>
          </w:tcPr>
          <w:p w14:paraId="0D620B64" w14:textId="77777777" w:rsidR="004D30C4" w:rsidRPr="004D30C4" w:rsidRDefault="004D30C4" w:rsidP="004D30C4">
            <w:pPr>
              <w:pStyle w:val="Normal1"/>
              <w:tabs>
                <w:tab w:val="left" w:pos="1700"/>
              </w:tabs>
              <w:contextualSpacing w:val="0"/>
              <w:rPr>
                <w:rFonts w:ascii="Corbel" w:eastAsia="Arial" w:hAnsi="Corbel" w:cs="Arial"/>
              </w:rPr>
            </w:pPr>
            <w:r w:rsidRPr="004D30C4">
              <w:rPr>
                <w:rFonts w:ascii="Corbel" w:eastAsia="Arial" w:hAnsi="Corbel" w:cs="Arial"/>
              </w:rPr>
              <w:t>$90,844 - $63,836</w:t>
            </w:r>
          </w:p>
        </w:tc>
        <w:tc>
          <w:tcPr>
            <w:tcW w:w="1815" w:type="dxa"/>
          </w:tcPr>
          <w:p w14:paraId="055BB39A"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$44,955 - $63,835</w:t>
            </w:r>
          </w:p>
        </w:tc>
        <w:tc>
          <w:tcPr>
            <w:tcW w:w="1530" w:type="dxa"/>
          </w:tcPr>
          <w:p w14:paraId="2A05DE3C"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$31,590 - $44954</w:t>
            </w:r>
          </w:p>
        </w:tc>
      </w:tr>
      <w:tr w:rsidR="004D30C4" w:rsidRPr="004D30C4" w14:paraId="7708F709" w14:textId="77777777" w:rsidTr="004D30C4">
        <w:trPr>
          <w:jc w:val="center"/>
        </w:trPr>
        <w:tc>
          <w:tcPr>
            <w:tcW w:w="1459" w:type="dxa"/>
          </w:tcPr>
          <w:p w14:paraId="2066A29A"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 xml:space="preserve"> 4</w:t>
            </w:r>
          </w:p>
        </w:tc>
        <w:tc>
          <w:tcPr>
            <w:tcW w:w="1440" w:type="dxa"/>
          </w:tcPr>
          <w:p w14:paraId="1C78BE7F"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$107,252 &amp; over</w:t>
            </w:r>
          </w:p>
        </w:tc>
        <w:tc>
          <w:tcPr>
            <w:tcW w:w="1781" w:type="dxa"/>
          </w:tcPr>
          <w:p w14:paraId="5F30CBBA" w14:textId="77777777" w:rsidR="004D30C4" w:rsidRPr="004D30C4" w:rsidRDefault="004D30C4" w:rsidP="004D30C4">
            <w:pPr>
              <w:pStyle w:val="Normal1"/>
              <w:tabs>
                <w:tab w:val="left" w:pos="1700"/>
              </w:tabs>
              <w:contextualSpacing w:val="0"/>
              <w:rPr>
                <w:rFonts w:ascii="Corbel" w:eastAsia="Arial" w:hAnsi="Corbel" w:cs="Arial"/>
              </w:rPr>
            </w:pPr>
            <w:r w:rsidRPr="004D30C4">
              <w:rPr>
                <w:rFonts w:ascii="Corbel" w:eastAsia="Arial" w:hAnsi="Corbel" w:cs="Arial"/>
              </w:rPr>
              <w:t>$75,367 - $52,960</w:t>
            </w:r>
          </w:p>
        </w:tc>
        <w:tc>
          <w:tcPr>
            <w:tcW w:w="1815" w:type="dxa"/>
          </w:tcPr>
          <w:p w14:paraId="6E04843F"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$37,296 - $52,959</w:t>
            </w:r>
          </w:p>
        </w:tc>
        <w:tc>
          <w:tcPr>
            <w:tcW w:w="1530" w:type="dxa"/>
          </w:tcPr>
          <w:p w14:paraId="3E525162"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$26,208 - $37,295</w:t>
            </w:r>
          </w:p>
        </w:tc>
      </w:tr>
      <w:tr w:rsidR="004D30C4" w:rsidRPr="004D30C4" w14:paraId="6B186D09" w14:textId="77777777" w:rsidTr="004D30C4">
        <w:trPr>
          <w:jc w:val="center"/>
        </w:trPr>
        <w:tc>
          <w:tcPr>
            <w:tcW w:w="1459" w:type="dxa"/>
          </w:tcPr>
          <w:p w14:paraId="2DFA1DB1"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 xml:space="preserve"> 5</w:t>
            </w:r>
          </w:p>
        </w:tc>
        <w:tc>
          <w:tcPr>
            <w:tcW w:w="1440" w:type="dxa"/>
          </w:tcPr>
          <w:p w14:paraId="6F51C7DE"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$85,227 &amp; over</w:t>
            </w:r>
          </w:p>
        </w:tc>
        <w:tc>
          <w:tcPr>
            <w:tcW w:w="1781" w:type="dxa"/>
          </w:tcPr>
          <w:p w14:paraId="2F6D952C" w14:textId="77777777" w:rsidR="004D30C4" w:rsidRPr="004D30C4" w:rsidRDefault="004D30C4" w:rsidP="004D30C4">
            <w:pPr>
              <w:pStyle w:val="Normal1"/>
              <w:tabs>
                <w:tab w:val="left" w:pos="1700"/>
              </w:tabs>
              <w:contextualSpacing w:val="0"/>
              <w:rPr>
                <w:rFonts w:ascii="Corbel" w:eastAsia="Arial" w:hAnsi="Corbel" w:cs="Arial"/>
              </w:rPr>
            </w:pPr>
            <w:r w:rsidRPr="004D30C4">
              <w:rPr>
                <w:rFonts w:ascii="Corbel" w:eastAsia="Arial" w:hAnsi="Corbel" w:cs="Arial"/>
              </w:rPr>
              <w:t>$59,890 - $42,085</w:t>
            </w:r>
          </w:p>
        </w:tc>
        <w:tc>
          <w:tcPr>
            <w:tcW w:w="1815" w:type="dxa"/>
          </w:tcPr>
          <w:p w14:paraId="1A0086D6"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$29,637 - $42,084</w:t>
            </w:r>
          </w:p>
        </w:tc>
        <w:tc>
          <w:tcPr>
            <w:tcW w:w="1530" w:type="dxa"/>
          </w:tcPr>
          <w:p w14:paraId="21418F05" w14:textId="77777777" w:rsidR="004D30C4" w:rsidRPr="004D30C4" w:rsidRDefault="004D30C4" w:rsidP="00280CDE">
            <w:pPr>
              <w:pStyle w:val="Normal1"/>
              <w:tabs>
                <w:tab w:val="left" w:pos="1700"/>
              </w:tabs>
              <w:contextualSpacing w:val="0"/>
              <w:rPr>
                <w:rFonts w:ascii="Corbel" w:eastAsia="Arial" w:hAnsi="Corbel" w:cs="Arial"/>
              </w:rPr>
            </w:pPr>
            <w:r w:rsidRPr="004D30C4">
              <w:rPr>
                <w:rFonts w:ascii="Corbel" w:eastAsia="Arial" w:hAnsi="Corbel" w:cs="Arial"/>
              </w:rPr>
              <w:t>$20,826 - $29,636</w:t>
            </w:r>
          </w:p>
        </w:tc>
      </w:tr>
    </w:tbl>
    <w:p w14:paraId="7D3876EB" w14:textId="77777777" w:rsidR="00F1479C" w:rsidRPr="00823060" w:rsidRDefault="00F1479C" w:rsidP="00280CDE">
      <w:pPr>
        <w:pStyle w:val="Normal1"/>
        <w:widowControl/>
        <w:rPr>
          <w:rFonts w:ascii="Corbel" w:eastAsia="Arial" w:hAnsi="Corbel" w:cs="Arial"/>
          <w:sz w:val="22"/>
          <w:szCs w:val="22"/>
        </w:rPr>
      </w:pPr>
    </w:p>
    <w:p w14:paraId="7A370550" w14:textId="77777777" w:rsidR="00D179FC" w:rsidRPr="00823060" w:rsidRDefault="00D179FC" w:rsidP="00D179FC">
      <w:pPr>
        <w:pStyle w:val="Default"/>
        <w:rPr>
          <w:rFonts w:ascii="Corbel" w:eastAsia="Arial" w:hAnsi="Corbel" w:cs="Arial"/>
          <w:color w:val="auto"/>
          <w:sz w:val="22"/>
          <w:szCs w:val="22"/>
        </w:rPr>
      </w:pPr>
    </w:p>
    <w:p w14:paraId="2BD3B64A" w14:textId="77777777" w:rsidR="00823060" w:rsidRPr="00823060" w:rsidRDefault="00823060" w:rsidP="00823060">
      <w:pPr>
        <w:pStyle w:val="Normal1"/>
        <w:rPr>
          <w:rFonts w:ascii="Corbel" w:eastAsia="Arial" w:hAnsi="Corbel" w:cs="Arial"/>
          <w:sz w:val="22"/>
          <w:szCs w:val="22"/>
          <w:u w:val="single"/>
        </w:rPr>
      </w:pPr>
      <w:r w:rsidRPr="00823060">
        <w:rPr>
          <w:rFonts w:ascii="Corbel" w:eastAsia="Arial" w:hAnsi="Corbel" w:cs="Arial"/>
          <w:sz w:val="22"/>
          <w:szCs w:val="22"/>
          <w:u w:val="single"/>
        </w:rPr>
        <w:t>Payment Policy</w:t>
      </w:r>
    </w:p>
    <w:p w14:paraId="740501D5" w14:textId="390A7029" w:rsidR="00823060" w:rsidRPr="00823060" w:rsidRDefault="00823060" w:rsidP="00823060">
      <w:pPr>
        <w:pStyle w:val="Normal1"/>
        <w:rPr>
          <w:rFonts w:ascii="Corbel" w:eastAsia="Arial" w:hAnsi="Corbel" w:cs="Arial"/>
          <w:sz w:val="22"/>
          <w:szCs w:val="22"/>
        </w:rPr>
      </w:pPr>
      <w:bookmarkStart w:id="1" w:name="_gjdgxs" w:colFirst="0" w:colLast="0"/>
      <w:bookmarkEnd w:id="1"/>
      <w:r w:rsidRPr="00823060">
        <w:rPr>
          <w:rFonts w:ascii="Corbel" w:eastAsia="Arial" w:hAnsi="Corbel" w:cs="Arial"/>
          <w:sz w:val="22"/>
          <w:szCs w:val="22"/>
        </w:rPr>
        <w:t>Bay Area Community Resources (BACR) is the agency in which the Claremont After School Program is under operation. The Claremont After School Program is a fee</w:t>
      </w:r>
      <w:r w:rsidR="002F167E">
        <w:rPr>
          <w:rFonts w:ascii="Corbel" w:eastAsia="Arial" w:hAnsi="Corbel" w:cs="Arial"/>
          <w:sz w:val="22"/>
          <w:szCs w:val="22"/>
        </w:rPr>
        <w:t>-</w:t>
      </w:r>
      <w:r w:rsidRPr="00823060">
        <w:rPr>
          <w:rFonts w:ascii="Corbel" w:eastAsia="Arial" w:hAnsi="Corbel" w:cs="Arial"/>
          <w:sz w:val="22"/>
          <w:szCs w:val="22"/>
        </w:rPr>
        <w:t xml:space="preserve">based program and families are expected to pay their participation fees on a monthly base. Families are expected to pay </w:t>
      </w:r>
      <w:r w:rsidR="002F167E" w:rsidRPr="00823060">
        <w:rPr>
          <w:rFonts w:ascii="Corbel" w:eastAsia="Arial" w:hAnsi="Corbel" w:cs="Arial"/>
          <w:sz w:val="22"/>
          <w:szCs w:val="22"/>
        </w:rPr>
        <w:t>full</w:t>
      </w:r>
      <w:r w:rsidRPr="00823060">
        <w:rPr>
          <w:rFonts w:ascii="Corbel" w:eastAsia="Arial" w:hAnsi="Corbel" w:cs="Arial"/>
          <w:sz w:val="22"/>
          <w:szCs w:val="22"/>
        </w:rPr>
        <w:t xml:space="preserve"> cost Tier 1 for enrollment, unless they provide income verification.</w:t>
      </w:r>
    </w:p>
    <w:p w14:paraId="7F24371F" w14:textId="77777777" w:rsidR="00823060" w:rsidRDefault="00823060" w:rsidP="00D179FC">
      <w:pPr>
        <w:pStyle w:val="Normal1"/>
        <w:tabs>
          <w:tab w:val="left" w:pos="1700"/>
        </w:tabs>
        <w:rPr>
          <w:rFonts w:ascii="Corbel" w:eastAsia="Arial" w:hAnsi="Corbel" w:cs="Arial"/>
          <w:sz w:val="22"/>
          <w:szCs w:val="22"/>
          <w:u w:val="single"/>
        </w:rPr>
      </w:pPr>
    </w:p>
    <w:p w14:paraId="2B638C16" w14:textId="77777777" w:rsidR="00A17CF7" w:rsidRDefault="00A17CF7" w:rsidP="00D179FC">
      <w:pPr>
        <w:pStyle w:val="Normal1"/>
        <w:tabs>
          <w:tab w:val="left" w:pos="1700"/>
        </w:tabs>
        <w:rPr>
          <w:rFonts w:ascii="Corbel" w:eastAsia="Arial" w:hAnsi="Corbel" w:cs="Arial"/>
          <w:sz w:val="22"/>
          <w:szCs w:val="22"/>
          <w:u w:val="single"/>
        </w:rPr>
      </w:pPr>
    </w:p>
    <w:p w14:paraId="4A783CF1" w14:textId="77777777" w:rsidR="002F167E" w:rsidRPr="002F167E" w:rsidRDefault="00A17CF7" w:rsidP="00A17CF7">
      <w:pPr>
        <w:pStyle w:val="NormalWeb"/>
        <w:spacing w:before="0" w:beforeAutospacing="0" w:after="0" w:afterAutospacing="0"/>
        <w:ind w:left="360"/>
        <w:jc w:val="center"/>
        <w:rPr>
          <w:rFonts w:ascii="Arial" w:hAnsi="Arial" w:cs="Arial"/>
          <w:b/>
          <w:bCs/>
          <w:sz w:val="24"/>
          <w:szCs w:val="24"/>
          <w:u w:val="single"/>
        </w:rPr>
      </w:pPr>
      <w:r>
        <w:rPr>
          <w:rFonts w:ascii="Arial" w:hAnsi="Arial" w:cs="Arial"/>
          <w:b/>
          <w:bCs/>
          <w:color w:val="000000"/>
          <w:sz w:val="24"/>
          <w:szCs w:val="24"/>
          <w:u w:val="single"/>
        </w:rPr>
        <w:t xml:space="preserve">PAYMENT </w:t>
      </w:r>
      <w:r w:rsidRPr="002F167E">
        <w:rPr>
          <w:rFonts w:ascii="Arial" w:hAnsi="Arial" w:cs="Arial"/>
          <w:b/>
          <w:bCs/>
          <w:sz w:val="24"/>
          <w:szCs w:val="24"/>
          <w:u w:val="single"/>
        </w:rPr>
        <w:t xml:space="preserve">TYPES - CHECKS/MONEY ORDERS, </w:t>
      </w:r>
      <w:r w:rsidR="002F167E" w:rsidRPr="002F167E">
        <w:rPr>
          <w:rFonts w:ascii="Arial" w:hAnsi="Arial" w:cs="Arial"/>
          <w:b/>
          <w:bCs/>
          <w:sz w:val="24"/>
          <w:szCs w:val="24"/>
          <w:u w:val="single"/>
        </w:rPr>
        <w:t>or Online Payments</w:t>
      </w:r>
    </w:p>
    <w:p w14:paraId="2501EA28" w14:textId="134CD835" w:rsidR="00A17CF7" w:rsidRPr="002F167E" w:rsidRDefault="00CE7024" w:rsidP="00A17CF7">
      <w:pPr>
        <w:pStyle w:val="NormalWeb"/>
        <w:spacing w:before="0" w:beforeAutospacing="0" w:after="0" w:afterAutospacing="0"/>
        <w:ind w:left="360"/>
        <w:jc w:val="center"/>
      </w:pPr>
      <w:r>
        <w:rPr>
          <w:rFonts w:ascii="Arial" w:hAnsi="Arial" w:cs="Arial"/>
          <w:b/>
          <w:bCs/>
          <w:sz w:val="24"/>
          <w:szCs w:val="24"/>
          <w:u w:val="single"/>
        </w:rPr>
        <w:t xml:space="preserve">Make: CHECKS/MONEY ORDERS </w:t>
      </w:r>
      <w:r w:rsidR="00A17CF7" w:rsidRPr="002F167E">
        <w:rPr>
          <w:rFonts w:ascii="Arial" w:hAnsi="Arial" w:cs="Arial"/>
          <w:b/>
          <w:bCs/>
          <w:sz w:val="24"/>
          <w:szCs w:val="24"/>
          <w:u w:val="single"/>
        </w:rPr>
        <w:t xml:space="preserve">payable to </w:t>
      </w:r>
      <w:r w:rsidR="0055252F" w:rsidRPr="002F167E">
        <w:rPr>
          <w:rFonts w:ascii="Arial" w:hAnsi="Arial" w:cs="Arial"/>
          <w:b/>
          <w:bCs/>
          <w:sz w:val="24"/>
          <w:szCs w:val="24"/>
          <w:u w:val="single"/>
        </w:rPr>
        <w:t xml:space="preserve">Bay Area Community Resources or </w:t>
      </w:r>
      <w:r w:rsidR="00A17CF7" w:rsidRPr="002F167E">
        <w:rPr>
          <w:rFonts w:ascii="Arial" w:hAnsi="Arial" w:cs="Arial"/>
          <w:b/>
          <w:bCs/>
          <w:sz w:val="24"/>
          <w:szCs w:val="24"/>
          <w:u w:val="single"/>
        </w:rPr>
        <w:t xml:space="preserve">BACR </w:t>
      </w:r>
    </w:p>
    <w:p w14:paraId="5580C2EB" w14:textId="77777777" w:rsidR="00A17CF7" w:rsidRPr="002F167E" w:rsidRDefault="00A17CF7" w:rsidP="00A17CF7">
      <w:pPr>
        <w:pStyle w:val="NormalWeb"/>
        <w:spacing w:before="0" w:beforeAutospacing="0" w:after="0" w:afterAutospacing="0"/>
        <w:ind w:left="360"/>
        <w:jc w:val="center"/>
      </w:pPr>
      <w:r w:rsidRPr="002F167E">
        <w:rPr>
          <w:rFonts w:ascii="Arial" w:hAnsi="Arial" w:cs="Arial"/>
          <w:b/>
          <w:bCs/>
          <w:sz w:val="24"/>
          <w:szCs w:val="24"/>
          <w:u w:val="single"/>
        </w:rPr>
        <w:t>Monthly</w:t>
      </w:r>
      <w:r w:rsidRPr="002F167E">
        <w:rPr>
          <w:rFonts w:ascii="Arial" w:hAnsi="Arial" w:cs="Arial"/>
          <w:b/>
          <w:bCs/>
          <w:sz w:val="24"/>
          <w:szCs w:val="24"/>
          <w:u w:val="single"/>
          <w:shd w:val="clear" w:color="auto" w:fill="FFFFFF"/>
        </w:rPr>
        <w:t xml:space="preserve"> fees must be paid in the form of a check, money order, automatic bill pay or online @  http:///</w:t>
      </w:r>
      <w:hyperlink r:id="rId9" w:history="1">
        <w:r w:rsidRPr="002F167E">
          <w:rPr>
            <w:rStyle w:val="Hyperlink"/>
            <w:rFonts w:ascii="Arial" w:hAnsi="Arial" w:cs="Arial"/>
            <w:b/>
            <w:bCs/>
            <w:color w:val="auto"/>
            <w:sz w:val="24"/>
            <w:szCs w:val="24"/>
            <w:shd w:val="clear" w:color="auto" w:fill="FFFFFF"/>
          </w:rPr>
          <w:t>www.bacr.org/payments</w:t>
        </w:r>
      </w:hyperlink>
      <w:r w:rsidRPr="002F167E">
        <w:rPr>
          <w:rFonts w:ascii="Arial" w:hAnsi="Arial" w:cs="Arial"/>
          <w:b/>
          <w:bCs/>
          <w:sz w:val="24"/>
          <w:szCs w:val="24"/>
          <w:u w:val="single"/>
          <w:shd w:val="clear" w:color="auto" w:fill="FFFFFF"/>
        </w:rPr>
        <w:t>.  Cash will not be accepted</w:t>
      </w:r>
      <w:r w:rsidRPr="002F167E">
        <w:rPr>
          <w:rFonts w:ascii="Arial" w:hAnsi="Arial" w:cs="Arial"/>
          <w:b/>
          <w:bCs/>
          <w:sz w:val="24"/>
          <w:szCs w:val="24"/>
          <w:u w:val="single"/>
        </w:rPr>
        <w:t xml:space="preserve">. </w:t>
      </w:r>
    </w:p>
    <w:p w14:paraId="47C288AA" w14:textId="63AEA029" w:rsidR="00A17CF7" w:rsidRPr="002F167E" w:rsidRDefault="00A17CF7" w:rsidP="00A17CF7">
      <w:pPr>
        <w:pStyle w:val="NormalWeb"/>
        <w:spacing w:before="0" w:beforeAutospacing="0" w:after="0" w:afterAutospacing="0"/>
        <w:ind w:left="360"/>
        <w:jc w:val="center"/>
      </w:pPr>
      <w:r w:rsidRPr="002F167E">
        <w:rPr>
          <w:rFonts w:ascii="Arial" w:hAnsi="Arial" w:cs="Arial"/>
          <w:b/>
          <w:bCs/>
          <w:sz w:val="24"/>
          <w:szCs w:val="24"/>
          <w:u w:val="single"/>
        </w:rPr>
        <w:t xml:space="preserve">On memo line, please write in </w:t>
      </w:r>
      <w:r w:rsidR="002F167E" w:rsidRPr="002F167E">
        <w:rPr>
          <w:rFonts w:ascii="Arial" w:hAnsi="Arial" w:cs="Arial"/>
          <w:b/>
          <w:bCs/>
          <w:sz w:val="24"/>
          <w:szCs w:val="24"/>
          <w:u w:val="single"/>
        </w:rPr>
        <w:t xml:space="preserve">Claremont </w:t>
      </w:r>
      <w:r w:rsidRPr="002F167E">
        <w:rPr>
          <w:rFonts w:ascii="Arial" w:hAnsi="Arial" w:cs="Arial"/>
          <w:b/>
          <w:bCs/>
          <w:sz w:val="24"/>
          <w:szCs w:val="24"/>
          <w:u w:val="single"/>
        </w:rPr>
        <w:t xml:space="preserve">and your child’s name. </w:t>
      </w:r>
    </w:p>
    <w:p w14:paraId="22C9AF87" w14:textId="3D43354A" w:rsidR="002F167E" w:rsidRPr="002F167E" w:rsidRDefault="00A17CF7" w:rsidP="00A17CF7">
      <w:pPr>
        <w:pStyle w:val="NormalWeb"/>
        <w:spacing w:before="0" w:beforeAutospacing="0" w:after="0" w:afterAutospacing="0"/>
        <w:ind w:left="360"/>
        <w:jc w:val="center"/>
        <w:rPr>
          <w:rFonts w:ascii="Arial" w:hAnsi="Arial" w:cs="Arial"/>
          <w:b/>
          <w:bCs/>
          <w:sz w:val="24"/>
          <w:szCs w:val="24"/>
          <w:u w:val="single"/>
        </w:rPr>
      </w:pPr>
      <w:r w:rsidRPr="002F167E">
        <w:rPr>
          <w:rFonts w:ascii="Arial" w:hAnsi="Arial" w:cs="Arial"/>
          <w:b/>
          <w:bCs/>
          <w:sz w:val="24"/>
          <w:szCs w:val="24"/>
          <w:u w:val="single"/>
        </w:rPr>
        <w:t>All payments and fees are non-refundable.</w:t>
      </w:r>
      <w:r w:rsidR="002F167E" w:rsidRPr="002F167E">
        <w:rPr>
          <w:rFonts w:ascii="Arial" w:hAnsi="Arial" w:cs="Arial"/>
          <w:b/>
          <w:bCs/>
          <w:sz w:val="24"/>
          <w:szCs w:val="24"/>
          <w:u w:val="single"/>
        </w:rPr>
        <w:t xml:space="preserve">  </w:t>
      </w:r>
    </w:p>
    <w:p w14:paraId="3F207D92" w14:textId="2E5F9CCB" w:rsidR="002F167E" w:rsidRPr="002F167E" w:rsidRDefault="002F167E" w:rsidP="00A17CF7">
      <w:pPr>
        <w:pStyle w:val="NormalWeb"/>
        <w:spacing w:before="0" w:beforeAutospacing="0" w:after="0" w:afterAutospacing="0"/>
        <w:ind w:left="360"/>
        <w:jc w:val="center"/>
      </w:pPr>
      <w:r w:rsidRPr="002F167E">
        <w:rPr>
          <w:rFonts w:ascii="Arial" w:hAnsi="Arial" w:cs="Arial"/>
          <w:b/>
          <w:bCs/>
          <w:sz w:val="24"/>
          <w:szCs w:val="24"/>
          <w:u w:val="single"/>
        </w:rPr>
        <w:t>1</w:t>
      </w:r>
      <w:r w:rsidRPr="002F167E">
        <w:rPr>
          <w:rFonts w:ascii="Arial" w:hAnsi="Arial" w:cs="Arial"/>
          <w:b/>
          <w:bCs/>
          <w:sz w:val="24"/>
          <w:szCs w:val="24"/>
          <w:u w:val="single"/>
          <w:vertAlign w:val="superscript"/>
        </w:rPr>
        <w:t>st</w:t>
      </w:r>
      <w:r w:rsidRPr="002F167E">
        <w:rPr>
          <w:rFonts w:ascii="Arial" w:hAnsi="Arial" w:cs="Arial"/>
          <w:b/>
          <w:bCs/>
          <w:sz w:val="24"/>
          <w:szCs w:val="24"/>
          <w:u w:val="single"/>
        </w:rPr>
        <w:t xml:space="preserve"> Month Payment is due in August</w:t>
      </w:r>
    </w:p>
    <w:p w14:paraId="0A948AF4" w14:textId="77777777" w:rsidR="00714F49" w:rsidRDefault="00714F49" w:rsidP="00FF56A6">
      <w:pPr>
        <w:pStyle w:val="Normal1"/>
        <w:tabs>
          <w:tab w:val="left" w:pos="1700"/>
        </w:tabs>
        <w:rPr>
          <w:rFonts w:ascii="Corbel" w:eastAsia="Arial" w:hAnsi="Corbel" w:cs="Arial"/>
          <w:sz w:val="22"/>
          <w:szCs w:val="22"/>
          <w:u w:val="single"/>
        </w:rPr>
      </w:pPr>
    </w:p>
    <w:p w14:paraId="23108DAA" w14:textId="77777777" w:rsidR="00C74D6C" w:rsidRDefault="00C74D6C" w:rsidP="00FF56A6">
      <w:pPr>
        <w:pStyle w:val="Normal1"/>
        <w:tabs>
          <w:tab w:val="left" w:pos="1700"/>
        </w:tabs>
        <w:rPr>
          <w:rFonts w:ascii="Corbel" w:eastAsia="Arial" w:hAnsi="Corbel" w:cs="Arial"/>
          <w:sz w:val="22"/>
          <w:szCs w:val="22"/>
          <w:u w:val="single"/>
        </w:rPr>
      </w:pPr>
    </w:p>
    <w:p w14:paraId="0EC64B74" w14:textId="77777777" w:rsidR="00FF56A6" w:rsidRPr="00823060" w:rsidRDefault="00FF56A6" w:rsidP="00FF56A6">
      <w:pPr>
        <w:pStyle w:val="Normal1"/>
        <w:tabs>
          <w:tab w:val="left" w:pos="1700"/>
        </w:tabs>
        <w:rPr>
          <w:rFonts w:ascii="Corbel" w:eastAsia="Arial" w:hAnsi="Corbel" w:cs="Arial"/>
          <w:sz w:val="22"/>
          <w:szCs w:val="22"/>
        </w:rPr>
      </w:pPr>
      <w:r w:rsidRPr="00823060">
        <w:rPr>
          <w:rFonts w:ascii="Corbel" w:eastAsia="Arial" w:hAnsi="Corbel" w:cs="Arial"/>
          <w:sz w:val="22"/>
          <w:szCs w:val="22"/>
          <w:u w:val="single"/>
        </w:rPr>
        <w:lastRenderedPageBreak/>
        <w:t>Enrollment Days</w:t>
      </w:r>
    </w:p>
    <w:p w14:paraId="68495C42" w14:textId="77777777" w:rsidR="00FF56A6" w:rsidRPr="00823060" w:rsidRDefault="00FF56A6" w:rsidP="00FF56A6">
      <w:pPr>
        <w:pStyle w:val="Normal1"/>
        <w:rPr>
          <w:rFonts w:ascii="Corbel" w:eastAsia="Arial" w:hAnsi="Corbel" w:cs="Arial"/>
          <w:b/>
          <w:sz w:val="22"/>
          <w:szCs w:val="22"/>
        </w:rPr>
      </w:pPr>
      <w:r w:rsidRPr="00823060">
        <w:rPr>
          <w:rFonts w:ascii="Corbel" w:eastAsia="Arial" w:hAnsi="Corbel" w:cs="Arial"/>
          <w:b/>
          <w:sz w:val="22"/>
          <w:szCs w:val="22"/>
        </w:rPr>
        <w:t>Please Circle all days that apply</w:t>
      </w:r>
      <w:r>
        <w:rPr>
          <w:rFonts w:ascii="Corbel" w:eastAsia="Arial" w:hAnsi="Corbel" w:cs="Arial"/>
          <w:b/>
          <w:sz w:val="22"/>
          <w:szCs w:val="22"/>
        </w:rPr>
        <w:t>:</w:t>
      </w:r>
    </w:p>
    <w:p w14:paraId="616535E1" w14:textId="77777777" w:rsidR="00823060" w:rsidRPr="003D66F6" w:rsidRDefault="00FF56A6" w:rsidP="003D66F6">
      <w:pPr>
        <w:pStyle w:val="Normal1"/>
        <w:rPr>
          <w:rFonts w:ascii="Corbel" w:eastAsia="Arial" w:hAnsi="Corbel" w:cs="Arial"/>
          <w:sz w:val="22"/>
          <w:szCs w:val="22"/>
        </w:rPr>
      </w:pPr>
      <w:r w:rsidRPr="00823060">
        <w:rPr>
          <w:rFonts w:ascii="Corbel" w:eastAsia="Arial" w:hAnsi="Corbel" w:cs="Arial"/>
          <w:sz w:val="22"/>
          <w:szCs w:val="22"/>
        </w:rPr>
        <w:t xml:space="preserve">Monday / Tuesday / Wednesday / Thursday / Friday </w:t>
      </w:r>
    </w:p>
    <w:p w14:paraId="1C13C555" w14:textId="77777777" w:rsidR="00EA63E0" w:rsidRDefault="00EA63E0" w:rsidP="002F167E">
      <w:pPr>
        <w:pStyle w:val="Default"/>
        <w:rPr>
          <w:rFonts w:ascii="Corbel" w:hAnsi="Corbel"/>
          <w:sz w:val="22"/>
          <w:szCs w:val="22"/>
          <w:u w:val="single"/>
        </w:rPr>
      </w:pPr>
    </w:p>
    <w:p w14:paraId="3D8612BD" w14:textId="77777777" w:rsidR="00D179FC" w:rsidRPr="00823060" w:rsidRDefault="00D179FC" w:rsidP="00D179FC">
      <w:pPr>
        <w:pStyle w:val="Default"/>
        <w:rPr>
          <w:rFonts w:ascii="Corbel" w:hAnsi="Corbel"/>
          <w:sz w:val="22"/>
          <w:szCs w:val="22"/>
          <w:u w:val="single"/>
        </w:rPr>
      </w:pPr>
      <w:r w:rsidRPr="00823060">
        <w:rPr>
          <w:rFonts w:ascii="Corbel" w:hAnsi="Corbel"/>
          <w:sz w:val="22"/>
          <w:szCs w:val="22"/>
          <w:u w:val="single"/>
        </w:rPr>
        <w:t>Scholarship Information:</w:t>
      </w:r>
    </w:p>
    <w:p w14:paraId="5B89B3BA" w14:textId="77777777" w:rsidR="00D179FC" w:rsidRPr="00823060" w:rsidRDefault="00D179FC" w:rsidP="00D179FC">
      <w:pPr>
        <w:pStyle w:val="Default"/>
        <w:rPr>
          <w:rFonts w:ascii="Corbel" w:hAnsi="Corbel"/>
          <w:sz w:val="22"/>
          <w:szCs w:val="22"/>
        </w:rPr>
      </w:pPr>
      <w:r w:rsidRPr="00823060">
        <w:rPr>
          <w:rFonts w:ascii="Corbel" w:hAnsi="Corbel"/>
          <w:sz w:val="22"/>
          <w:szCs w:val="22"/>
        </w:rPr>
        <w:t xml:space="preserve">If applying for </w:t>
      </w:r>
      <w:r w:rsidR="00823060" w:rsidRPr="00823060">
        <w:rPr>
          <w:rFonts w:ascii="Corbel" w:hAnsi="Corbel"/>
          <w:sz w:val="22"/>
          <w:szCs w:val="22"/>
        </w:rPr>
        <w:t>a s</w:t>
      </w:r>
      <w:r w:rsidRPr="00823060">
        <w:rPr>
          <w:rFonts w:ascii="Corbel" w:hAnsi="Corbel"/>
          <w:sz w:val="22"/>
          <w:szCs w:val="22"/>
        </w:rPr>
        <w:t xml:space="preserve">cholarship. Your family must meet the eligibility requirements: </w:t>
      </w:r>
    </w:p>
    <w:p w14:paraId="4CC0C2F5" w14:textId="77777777" w:rsidR="00D179FC" w:rsidRPr="00823060" w:rsidRDefault="00D179FC" w:rsidP="00D179FC">
      <w:pPr>
        <w:pStyle w:val="Default"/>
        <w:spacing w:after="34"/>
        <w:rPr>
          <w:rFonts w:ascii="Corbel" w:hAnsi="Corbel"/>
          <w:sz w:val="22"/>
          <w:szCs w:val="22"/>
        </w:rPr>
      </w:pPr>
      <w:r w:rsidRPr="00823060">
        <w:rPr>
          <w:rFonts w:ascii="Corbel" w:hAnsi="Corbel"/>
          <w:sz w:val="22"/>
          <w:szCs w:val="22"/>
        </w:rPr>
        <w:t xml:space="preserve">Be on Free or Reduced Meals Program (Verified by Front Office) </w:t>
      </w:r>
    </w:p>
    <w:p w14:paraId="1A04096C" w14:textId="77777777" w:rsidR="00D179FC" w:rsidRPr="00823060" w:rsidRDefault="00D179FC" w:rsidP="00D179FC">
      <w:pPr>
        <w:pStyle w:val="Default"/>
        <w:rPr>
          <w:rFonts w:ascii="Corbel" w:hAnsi="Corbel"/>
          <w:sz w:val="22"/>
          <w:szCs w:val="22"/>
        </w:rPr>
      </w:pPr>
    </w:p>
    <w:p w14:paraId="27EA3499" w14:textId="77777777" w:rsidR="00D179FC" w:rsidRPr="00823060" w:rsidRDefault="00D179FC" w:rsidP="00D179FC">
      <w:pPr>
        <w:pStyle w:val="Default"/>
        <w:rPr>
          <w:rFonts w:ascii="Corbel" w:hAnsi="Corbel"/>
          <w:sz w:val="22"/>
          <w:szCs w:val="22"/>
        </w:rPr>
      </w:pPr>
      <w:r w:rsidRPr="00823060">
        <w:rPr>
          <w:rFonts w:ascii="Corbel" w:hAnsi="Corbel"/>
          <w:sz w:val="22"/>
          <w:szCs w:val="22"/>
        </w:rPr>
        <w:t xml:space="preserve">Submit Proof of Income by way of: </w:t>
      </w:r>
    </w:p>
    <w:p w14:paraId="5EF0AC8B" w14:textId="50BC5BD0" w:rsidR="00D179FC" w:rsidRPr="00823060" w:rsidRDefault="00D179FC" w:rsidP="00D179FC">
      <w:pPr>
        <w:pStyle w:val="Default"/>
        <w:numPr>
          <w:ilvl w:val="0"/>
          <w:numId w:val="3"/>
        </w:numPr>
        <w:rPr>
          <w:rFonts w:ascii="Corbel" w:hAnsi="Corbel"/>
          <w:sz w:val="22"/>
          <w:szCs w:val="22"/>
        </w:rPr>
      </w:pPr>
      <w:r w:rsidRPr="00823060">
        <w:rPr>
          <w:rFonts w:ascii="Corbel" w:hAnsi="Corbel"/>
          <w:bCs/>
          <w:sz w:val="22"/>
          <w:szCs w:val="22"/>
        </w:rPr>
        <w:t xml:space="preserve">Free Meals </w:t>
      </w:r>
      <w:r w:rsidR="000246B5">
        <w:rPr>
          <w:rFonts w:ascii="Corbel" w:hAnsi="Corbel"/>
          <w:bCs/>
          <w:sz w:val="22"/>
          <w:szCs w:val="22"/>
        </w:rPr>
        <w:t xml:space="preserve"> or Reduced Meals </w:t>
      </w:r>
    </w:p>
    <w:p w14:paraId="070E1509" w14:textId="77777777" w:rsidR="00D179FC" w:rsidRPr="00823060" w:rsidRDefault="00D179FC" w:rsidP="00D179FC">
      <w:pPr>
        <w:pStyle w:val="Default"/>
        <w:numPr>
          <w:ilvl w:val="0"/>
          <w:numId w:val="3"/>
        </w:numPr>
        <w:rPr>
          <w:rFonts w:ascii="Corbel" w:hAnsi="Corbel"/>
          <w:sz w:val="22"/>
          <w:szCs w:val="22"/>
        </w:rPr>
      </w:pPr>
      <w:r w:rsidRPr="00823060">
        <w:rPr>
          <w:rFonts w:ascii="Corbel" w:hAnsi="Corbel"/>
          <w:bCs/>
          <w:sz w:val="22"/>
          <w:szCs w:val="22"/>
        </w:rPr>
        <w:t xml:space="preserve">2017 Tax Return (must include all legal guardians) </w:t>
      </w:r>
    </w:p>
    <w:p w14:paraId="4249A7C0" w14:textId="77777777" w:rsidR="00D179FC" w:rsidRPr="00823060" w:rsidRDefault="00D179FC" w:rsidP="00D179FC">
      <w:pPr>
        <w:pStyle w:val="Default"/>
        <w:numPr>
          <w:ilvl w:val="0"/>
          <w:numId w:val="3"/>
        </w:numPr>
        <w:rPr>
          <w:rFonts w:ascii="Corbel" w:hAnsi="Corbel"/>
          <w:sz w:val="22"/>
          <w:szCs w:val="22"/>
        </w:rPr>
      </w:pPr>
      <w:r w:rsidRPr="00823060">
        <w:rPr>
          <w:rFonts w:ascii="Corbel" w:hAnsi="Corbel"/>
          <w:bCs/>
          <w:sz w:val="22"/>
          <w:szCs w:val="22"/>
        </w:rPr>
        <w:t xml:space="preserve">2017 W-2’s from all legal parents/guardians </w:t>
      </w:r>
    </w:p>
    <w:p w14:paraId="1EB55468" w14:textId="77777777" w:rsidR="00D179FC" w:rsidRPr="00823060" w:rsidRDefault="00D179FC" w:rsidP="00D179FC">
      <w:pPr>
        <w:pStyle w:val="Default"/>
        <w:numPr>
          <w:ilvl w:val="0"/>
          <w:numId w:val="3"/>
        </w:numPr>
        <w:rPr>
          <w:rFonts w:ascii="Corbel" w:hAnsi="Corbel"/>
          <w:sz w:val="22"/>
          <w:szCs w:val="22"/>
        </w:rPr>
      </w:pPr>
      <w:r w:rsidRPr="00823060">
        <w:rPr>
          <w:rFonts w:ascii="Corbel" w:hAnsi="Corbel"/>
          <w:bCs/>
          <w:sz w:val="22"/>
          <w:szCs w:val="22"/>
        </w:rPr>
        <w:t xml:space="preserve">Last Two Pay Check Stubs from all legal parents/guardians </w:t>
      </w:r>
    </w:p>
    <w:p w14:paraId="2D73E396" w14:textId="77777777" w:rsidR="00D179FC" w:rsidRPr="00823060" w:rsidRDefault="00D179FC" w:rsidP="00D179FC">
      <w:pPr>
        <w:pStyle w:val="Default"/>
        <w:numPr>
          <w:ilvl w:val="0"/>
          <w:numId w:val="3"/>
        </w:numPr>
        <w:rPr>
          <w:rFonts w:ascii="Corbel" w:hAnsi="Corbel"/>
          <w:sz w:val="22"/>
          <w:szCs w:val="22"/>
        </w:rPr>
      </w:pPr>
      <w:r w:rsidRPr="00823060">
        <w:rPr>
          <w:rFonts w:ascii="Corbel" w:hAnsi="Corbel"/>
          <w:bCs/>
          <w:sz w:val="22"/>
          <w:szCs w:val="22"/>
        </w:rPr>
        <w:t xml:space="preserve">Proof of Benefits, (includes current year Free Lunch Waiver for student) </w:t>
      </w:r>
    </w:p>
    <w:p w14:paraId="51EEC81C" w14:textId="77777777" w:rsidR="00D179FC" w:rsidRPr="00823060" w:rsidRDefault="00D179FC" w:rsidP="00D179FC">
      <w:pPr>
        <w:pStyle w:val="Default"/>
        <w:ind w:left="720"/>
        <w:rPr>
          <w:rFonts w:ascii="Corbel" w:hAnsi="Corbel"/>
          <w:sz w:val="22"/>
          <w:szCs w:val="22"/>
        </w:rPr>
      </w:pPr>
    </w:p>
    <w:p w14:paraId="413BC998" w14:textId="68F14297" w:rsidR="002F167E" w:rsidRPr="002F167E" w:rsidRDefault="00D179FC" w:rsidP="00D179FC">
      <w:pPr>
        <w:pStyle w:val="Default"/>
        <w:rPr>
          <w:rFonts w:ascii="Corbel" w:hAnsi="Corbel"/>
          <w:b/>
          <w:bCs/>
          <w:i/>
          <w:iCs/>
          <w:sz w:val="22"/>
          <w:szCs w:val="22"/>
        </w:rPr>
      </w:pPr>
      <w:r w:rsidRPr="00EA63E0">
        <w:rPr>
          <w:rFonts w:ascii="Corbel" w:hAnsi="Corbel"/>
          <w:b/>
          <w:bCs/>
          <w:i/>
          <w:iCs/>
          <w:sz w:val="22"/>
          <w:szCs w:val="22"/>
        </w:rPr>
        <w:t xml:space="preserve">*A limited number of Scholarships will be awarded based on Sliding Fee Income Table above </w:t>
      </w:r>
      <w:r w:rsidR="002F167E">
        <w:rPr>
          <w:rFonts w:ascii="Corbel" w:hAnsi="Corbel"/>
          <w:b/>
          <w:sz w:val="22"/>
          <w:szCs w:val="22"/>
        </w:rPr>
        <w:t xml:space="preserve">.  </w:t>
      </w:r>
      <w:r w:rsidR="002F167E" w:rsidRPr="002F167E">
        <w:rPr>
          <w:rFonts w:ascii="Corbel" w:hAnsi="Corbel"/>
          <w:b/>
          <w:i/>
          <w:sz w:val="22"/>
          <w:szCs w:val="22"/>
        </w:rPr>
        <w:t>No Student will be turned away due to inability to pa</w:t>
      </w:r>
      <w:r w:rsidR="002F167E">
        <w:rPr>
          <w:rFonts w:ascii="Corbel" w:hAnsi="Corbel"/>
          <w:b/>
          <w:i/>
          <w:sz w:val="22"/>
          <w:szCs w:val="22"/>
        </w:rPr>
        <w:t xml:space="preserve">y.  </w:t>
      </w:r>
    </w:p>
    <w:p w14:paraId="4E072A50" w14:textId="77777777" w:rsidR="003D66F6" w:rsidRPr="00823060" w:rsidRDefault="003D66F6" w:rsidP="00D179FC">
      <w:pPr>
        <w:pStyle w:val="Default"/>
        <w:rPr>
          <w:rFonts w:ascii="Corbel" w:hAnsi="Corbel"/>
          <w:bCs/>
          <w:i/>
          <w:iCs/>
          <w:sz w:val="22"/>
          <w:szCs w:val="22"/>
        </w:rPr>
      </w:pPr>
    </w:p>
    <w:p w14:paraId="03EF238C" w14:textId="77777777" w:rsidR="00D179FC" w:rsidRPr="00823060" w:rsidRDefault="00D179FC" w:rsidP="00D179FC">
      <w:pPr>
        <w:pStyle w:val="Normal1"/>
        <w:widowControl/>
        <w:rPr>
          <w:rFonts w:ascii="Corbel" w:eastAsia="Arial" w:hAnsi="Corbel" w:cs="Arial"/>
          <w:sz w:val="22"/>
          <w:szCs w:val="22"/>
          <w:u w:val="single"/>
        </w:rPr>
      </w:pPr>
      <w:r w:rsidRPr="00823060">
        <w:rPr>
          <w:rFonts w:ascii="Corbel" w:eastAsia="Arial" w:hAnsi="Corbel" w:cs="Arial"/>
          <w:sz w:val="22"/>
          <w:szCs w:val="22"/>
          <w:u w:val="single"/>
        </w:rPr>
        <w:t>Payment Types:</w:t>
      </w:r>
    </w:p>
    <w:p w14:paraId="0833553B" w14:textId="07FAB14F" w:rsidR="00D179FC" w:rsidRPr="00823060" w:rsidRDefault="00D179FC" w:rsidP="00D179FC">
      <w:pPr>
        <w:pStyle w:val="Normal1"/>
        <w:widowControl/>
        <w:ind w:left="360"/>
        <w:jc w:val="center"/>
        <w:rPr>
          <w:rFonts w:ascii="Corbel" w:eastAsia="Arial" w:hAnsi="Corbel" w:cs="Arial"/>
          <w:sz w:val="22"/>
          <w:szCs w:val="22"/>
        </w:rPr>
      </w:pPr>
      <w:r w:rsidRPr="00823060">
        <w:rPr>
          <w:rFonts w:ascii="Corbel" w:eastAsia="Arial" w:hAnsi="Corbel" w:cs="Arial"/>
          <w:sz w:val="22"/>
          <w:szCs w:val="22"/>
        </w:rPr>
        <w:t>Monthly</w:t>
      </w:r>
      <w:r w:rsidRPr="00823060">
        <w:rPr>
          <w:rFonts w:ascii="Corbel" w:eastAsia="Arial" w:hAnsi="Corbel" w:cs="Arial"/>
          <w:color w:val="222222"/>
          <w:sz w:val="22"/>
          <w:szCs w:val="22"/>
          <w:highlight w:val="white"/>
        </w:rPr>
        <w:t xml:space="preserve"> fees must be paid in the form of a check, money order, </w:t>
      </w:r>
      <w:r w:rsidR="002F167E" w:rsidRPr="00823060">
        <w:rPr>
          <w:rFonts w:ascii="Corbel" w:eastAsia="Arial" w:hAnsi="Corbel" w:cs="Arial"/>
          <w:color w:val="222222"/>
          <w:sz w:val="22"/>
          <w:szCs w:val="22"/>
          <w:highlight w:val="white"/>
        </w:rPr>
        <w:t>and automatic</w:t>
      </w:r>
      <w:r w:rsidRPr="00823060">
        <w:rPr>
          <w:rFonts w:ascii="Corbel" w:eastAsia="Arial" w:hAnsi="Corbel" w:cs="Arial"/>
          <w:color w:val="222222"/>
          <w:sz w:val="22"/>
          <w:szCs w:val="22"/>
          <w:highlight w:val="white"/>
        </w:rPr>
        <w:t xml:space="preserve"> bill pay or online</w:t>
      </w:r>
    </w:p>
    <w:p w14:paraId="345961B8" w14:textId="77777777" w:rsidR="00D179FC" w:rsidRPr="00823060" w:rsidRDefault="00D179FC" w:rsidP="00D179FC">
      <w:pPr>
        <w:pStyle w:val="Normal1"/>
        <w:widowControl/>
        <w:jc w:val="center"/>
        <w:rPr>
          <w:rFonts w:ascii="Corbel" w:eastAsia="Arial" w:hAnsi="Corbel" w:cs="Arial"/>
          <w:sz w:val="22"/>
          <w:szCs w:val="22"/>
        </w:rPr>
      </w:pPr>
      <w:r w:rsidRPr="00823060">
        <w:rPr>
          <w:rFonts w:ascii="Corbel" w:eastAsia="Arial" w:hAnsi="Corbel" w:cs="Arial"/>
          <w:sz w:val="22"/>
          <w:szCs w:val="22"/>
          <w:u w:val="single"/>
        </w:rPr>
        <w:t>Make checks/money orders payable</w:t>
      </w:r>
      <w:r w:rsidRPr="00823060">
        <w:rPr>
          <w:rFonts w:ascii="Corbel" w:eastAsia="Arial" w:hAnsi="Corbel" w:cs="Arial"/>
          <w:sz w:val="22"/>
          <w:szCs w:val="22"/>
        </w:rPr>
        <w:t xml:space="preserve"> to: BACR</w:t>
      </w:r>
    </w:p>
    <w:p w14:paraId="6406ACE7" w14:textId="77777777" w:rsidR="00D179FC" w:rsidRPr="00823060" w:rsidRDefault="00D179FC" w:rsidP="00D179FC">
      <w:pPr>
        <w:pStyle w:val="Normal1"/>
        <w:widowControl/>
        <w:ind w:left="360"/>
        <w:jc w:val="center"/>
        <w:rPr>
          <w:rFonts w:ascii="Corbel" w:eastAsia="Arial" w:hAnsi="Corbel" w:cs="Arial"/>
          <w:sz w:val="22"/>
          <w:szCs w:val="22"/>
        </w:rPr>
      </w:pPr>
      <w:r w:rsidRPr="00823060">
        <w:rPr>
          <w:rFonts w:ascii="Corbel" w:eastAsia="Arial" w:hAnsi="Corbel" w:cs="Arial"/>
          <w:sz w:val="22"/>
          <w:szCs w:val="22"/>
        </w:rPr>
        <w:t xml:space="preserve">On memo line, please write in Claremont and your child’s name. </w:t>
      </w:r>
    </w:p>
    <w:p w14:paraId="6F240AAF" w14:textId="77777777" w:rsidR="00D179FC" w:rsidRPr="00823060" w:rsidRDefault="00D179FC" w:rsidP="00D179FC">
      <w:pPr>
        <w:pStyle w:val="Normal1"/>
        <w:widowControl/>
        <w:jc w:val="center"/>
        <w:rPr>
          <w:rFonts w:ascii="Corbel" w:eastAsia="Arial" w:hAnsi="Corbel" w:cs="Arial"/>
          <w:color w:val="222222"/>
          <w:sz w:val="22"/>
          <w:szCs w:val="22"/>
          <w:highlight w:val="white"/>
        </w:rPr>
      </w:pPr>
      <w:r w:rsidRPr="00823060">
        <w:rPr>
          <w:rFonts w:ascii="Corbel" w:eastAsia="Arial" w:hAnsi="Corbel" w:cs="Arial"/>
          <w:color w:val="222222"/>
          <w:sz w:val="22"/>
          <w:szCs w:val="22"/>
          <w:highlight w:val="white"/>
          <w:u w:val="single"/>
        </w:rPr>
        <w:t>Online:</w:t>
      </w:r>
      <w:r w:rsidRPr="00823060">
        <w:rPr>
          <w:rFonts w:ascii="Corbel" w:eastAsia="Arial" w:hAnsi="Corbel" w:cs="Arial"/>
          <w:color w:val="222222"/>
          <w:sz w:val="22"/>
          <w:szCs w:val="22"/>
          <w:highlight w:val="white"/>
        </w:rPr>
        <w:t xml:space="preserve">  </w:t>
      </w:r>
      <w:hyperlink r:id="rId10" w:history="1">
        <w:r w:rsidRPr="00823060">
          <w:rPr>
            <w:rStyle w:val="Hyperlink"/>
            <w:rFonts w:ascii="Corbel" w:eastAsia="Arial" w:hAnsi="Corbel" w:cs="Arial"/>
            <w:sz w:val="22"/>
            <w:szCs w:val="22"/>
            <w:highlight w:val="white"/>
          </w:rPr>
          <w:t>www.bacr.org/payments</w:t>
        </w:r>
      </w:hyperlink>
      <w:r w:rsidRPr="00823060">
        <w:rPr>
          <w:rFonts w:ascii="Corbel" w:eastAsia="Arial" w:hAnsi="Corbel" w:cs="Arial"/>
          <w:color w:val="222222"/>
          <w:sz w:val="22"/>
          <w:szCs w:val="22"/>
          <w:highlight w:val="white"/>
        </w:rPr>
        <w:t xml:space="preserve">        </w:t>
      </w:r>
    </w:p>
    <w:p w14:paraId="54BAC393" w14:textId="77777777" w:rsidR="00D179FC" w:rsidRPr="00823060" w:rsidRDefault="00D179FC" w:rsidP="00D179FC">
      <w:pPr>
        <w:pStyle w:val="Normal1"/>
        <w:widowControl/>
        <w:jc w:val="center"/>
        <w:rPr>
          <w:rFonts w:ascii="Corbel" w:eastAsia="Arial" w:hAnsi="Corbel" w:cs="Arial"/>
          <w:color w:val="222222"/>
          <w:sz w:val="22"/>
          <w:szCs w:val="22"/>
          <w:highlight w:val="white"/>
        </w:rPr>
      </w:pPr>
      <w:r w:rsidRPr="00823060">
        <w:rPr>
          <w:rFonts w:ascii="Corbel" w:eastAsia="Arial" w:hAnsi="Corbel" w:cs="Arial"/>
          <w:color w:val="222222"/>
          <w:sz w:val="22"/>
          <w:szCs w:val="22"/>
          <w:highlight w:val="white"/>
        </w:rPr>
        <w:t>Cash will not be accepted</w:t>
      </w:r>
      <w:r w:rsidRPr="00823060">
        <w:rPr>
          <w:rFonts w:ascii="Corbel" w:eastAsia="Arial" w:hAnsi="Corbel" w:cs="Arial"/>
          <w:sz w:val="22"/>
          <w:szCs w:val="22"/>
        </w:rPr>
        <w:t>.</w:t>
      </w:r>
      <w:r w:rsidRPr="00823060">
        <w:rPr>
          <w:rFonts w:ascii="Corbel" w:eastAsia="Arial" w:hAnsi="Corbel" w:cs="Arial"/>
          <w:color w:val="222222"/>
          <w:sz w:val="22"/>
          <w:szCs w:val="22"/>
        </w:rPr>
        <w:t xml:space="preserve"> </w:t>
      </w:r>
      <w:r w:rsidRPr="00823060">
        <w:rPr>
          <w:rFonts w:ascii="Corbel" w:eastAsia="Arial" w:hAnsi="Corbel" w:cs="Arial"/>
          <w:sz w:val="22"/>
          <w:szCs w:val="22"/>
        </w:rPr>
        <w:t>All payments and fees are non-refundable.</w:t>
      </w:r>
    </w:p>
    <w:p w14:paraId="1BEDBCBD" w14:textId="77777777" w:rsidR="00D179FC" w:rsidRDefault="00D179FC" w:rsidP="00D179FC">
      <w:pPr>
        <w:pStyle w:val="Normal1"/>
        <w:rPr>
          <w:rFonts w:ascii="Corbel" w:eastAsia="Arial" w:hAnsi="Corbel" w:cs="Arial"/>
          <w:b/>
          <w:u w:val="single"/>
        </w:rPr>
      </w:pPr>
    </w:p>
    <w:p w14:paraId="0A6E6C70" w14:textId="77777777" w:rsidR="00D179FC" w:rsidRPr="00D179FC" w:rsidRDefault="00D179FC" w:rsidP="00D179FC">
      <w:pPr>
        <w:pStyle w:val="Normal1"/>
        <w:rPr>
          <w:rFonts w:ascii="Corbel" w:eastAsia="Arial" w:hAnsi="Corbel" w:cs="Arial"/>
          <w:sz w:val="22"/>
          <w:szCs w:val="22"/>
        </w:rPr>
      </w:pPr>
      <w:r w:rsidRPr="00D179FC">
        <w:rPr>
          <w:rFonts w:ascii="Corbel" w:eastAsia="Arial" w:hAnsi="Corbel" w:cs="Arial"/>
          <w:sz w:val="22"/>
          <w:szCs w:val="22"/>
        </w:rPr>
        <w:t>Below is an example of a payment made to Bay Area Community Resources. Please follow the guidelines below when making a payment to BACR.</w:t>
      </w:r>
    </w:p>
    <w:p w14:paraId="4942CCFE" w14:textId="77777777" w:rsidR="00D179FC" w:rsidRDefault="00D179FC" w:rsidP="00D179FC">
      <w:pPr>
        <w:pStyle w:val="Normal1"/>
        <w:rPr>
          <w:rFonts w:ascii="Arial" w:eastAsia="Arial" w:hAnsi="Arial" w:cs="Arial"/>
          <w:sz w:val="22"/>
          <w:szCs w:val="22"/>
        </w:rPr>
      </w:pPr>
      <w:r>
        <w:rPr>
          <w:noProof/>
        </w:rPr>
        <w:drawing>
          <wp:anchor distT="0" distB="0" distL="114300" distR="114300" simplePos="0" relativeHeight="251635200" behindDoc="0" locked="0" layoutInCell="1" hidden="0" allowOverlap="1" wp14:anchorId="3D2FB0C7" wp14:editId="699D8C65">
            <wp:simplePos x="0" y="0"/>
            <wp:positionH relativeFrom="margin">
              <wp:posOffset>-152400</wp:posOffset>
            </wp:positionH>
            <wp:positionV relativeFrom="paragraph">
              <wp:posOffset>57785</wp:posOffset>
            </wp:positionV>
            <wp:extent cx="5895975" cy="2057400"/>
            <wp:effectExtent l="0" t="0" r="9525" b="0"/>
            <wp:wrapNone/>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1"/>
                    <a:srcRect/>
                    <a:stretch>
                      <a:fillRect/>
                    </a:stretch>
                  </pic:blipFill>
                  <pic:spPr>
                    <a:xfrm>
                      <a:off x="0" y="0"/>
                      <a:ext cx="5895975" cy="2057400"/>
                    </a:xfrm>
                    <a:prstGeom prst="rect">
                      <a:avLst/>
                    </a:prstGeom>
                    <a:ln/>
                  </pic:spPr>
                </pic:pic>
              </a:graphicData>
            </a:graphic>
            <wp14:sizeRelH relativeFrom="margin">
              <wp14:pctWidth>0</wp14:pctWidth>
            </wp14:sizeRelH>
            <wp14:sizeRelV relativeFrom="margin">
              <wp14:pctHeight>0</wp14:pctHeight>
            </wp14:sizeRelV>
          </wp:anchor>
        </w:drawing>
      </w:r>
    </w:p>
    <w:p w14:paraId="22BF10FB" w14:textId="77777777" w:rsidR="00D179FC" w:rsidRDefault="00D179FC" w:rsidP="00D179FC">
      <w:pPr>
        <w:pStyle w:val="Normal1"/>
        <w:rPr>
          <w:rFonts w:ascii="Arial" w:eastAsia="Arial" w:hAnsi="Arial" w:cs="Arial"/>
          <w:sz w:val="22"/>
          <w:szCs w:val="22"/>
        </w:rPr>
      </w:pPr>
    </w:p>
    <w:p w14:paraId="16FB2575" w14:textId="77777777" w:rsidR="00D179FC" w:rsidRDefault="00D179FC" w:rsidP="00D179FC">
      <w:pPr>
        <w:pStyle w:val="Normal1"/>
        <w:rPr>
          <w:rFonts w:ascii="Arial" w:eastAsia="Arial" w:hAnsi="Arial" w:cs="Arial"/>
          <w:sz w:val="22"/>
          <w:szCs w:val="22"/>
        </w:rPr>
      </w:pPr>
    </w:p>
    <w:p w14:paraId="3BD8BCCA" w14:textId="77777777" w:rsidR="00D179FC" w:rsidRDefault="00D179FC" w:rsidP="00D179FC">
      <w:pPr>
        <w:pStyle w:val="Normal1"/>
        <w:rPr>
          <w:rFonts w:ascii="Arial" w:eastAsia="Arial" w:hAnsi="Arial" w:cs="Arial"/>
          <w:sz w:val="22"/>
          <w:szCs w:val="22"/>
        </w:rPr>
      </w:pPr>
      <w:r>
        <w:rPr>
          <w:noProof/>
        </w:rPr>
        <mc:AlternateContent>
          <mc:Choice Requires="wps">
            <w:drawing>
              <wp:anchor distT="0" distB="0" distL="114300" distR="114300" simplePos="0" relativeHeight="251700736" behindDoc="0" locked="0" layoutInCell="1" allowOverlap="1" wp14:anchorId="5C1FF12E" wp14:editId="50746087">
                <wp:simplePos x="0" y="0"/>
                <wp:positionH relativeFrom="column">
                  <wp:posOffset>533400</wp:posOffset>
                </wp:positionH>
                <wp:positionV relativeFrom="paragraph">
                  <wp:posOffset>53975</wp:posOffset>
                </wp:positionV>
                <wp:extent cx="2905125" cy="323850"/>
                <wp:effectExtent l="0" t="0" r="0" b="0"/>
                <wp:wrapNone/>
                <wp:docPr id="2" name="Rectangle 2"/>
                <wp:cNvGraphicFramePr/>
                <a:graphic xmlns:a="http://schemas.openxmlformats.org/drawingml/2006/main">
                  <a:graphicData uri="http://schemas.microsoft.com/office/word/2010/wordprocessingShape">
                    <wps:wsp>
                      <wps:cNvSpPr/>
                      <wps:spPr>
                        <a:xfrm>
                          <a:off x="0" y="0"/>
                          <a:ext cx="2905125" cy="323850"/>
                        </a:xfrm>
                        <a:prstGeom prst="rect">
                          <a:avLst/>
                        </a:prstGeom>
                        <a:noFill/>
                        <a:ln>
                          <a:noFill/>
                        </a:ln>
                      </wps:spPr>
                      <wps:txbx>
                        <w:txbxContent>
                          <w:p w14:paraId="76546019" w14:textId="77777777" w:rsidR="00C74D6C" w:rsidRDefault="00C74D6C" w:rsidP="00D179FC">
                            <w:pPr>
                              <w:pStyle w:val="Normal1"/>
                              <w:textDirection w:val="btLr"/>
                            </w:pPr>
                            <w:r>
                              <w:rPr>
                                <w:rFonts w:ascii="Cambria" w:eastAsia="Cambria" w:hAnsi="Cambria" w:cs="Cambria"/>
                                <w:color w:val="000000"/>
                                <w:sz w:val="24"/>
                              </w:rPr>
                              <w:t>Bay Area Community Resources or BACR</w:t>
                            </w:r>
                          </w:p>
                        </w:txbxContent>
                      </wps:txbx>
                      <wps:bodyPr spcFirstLastPara="1" wrap="square" lIns="91425" tIns="45700" rIns="91425" bIns="45700" anchor="t" anchorCtr="0">
                        <a:noAutofit/>
                      </wps:bodyPr>
                    </wps:wsp>
                  </a:graphicData>
                </a:graphic>
              </wp:anchor>
            </w:drawing>
          </mc:Choice>
          <mc:Fallback>
            <w:pict>
              <v:rect w14:anchorId="5C1FF12E" id="Rectangle 2" o:spid="_x0000_s1026" style="position:absolute;margin-left:42pt;margin-top:4.25pt;width:228.75pt;height:25.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" filled="f" stroked="f">
                <v:textbox inset="2.53958mm,1.2694mm,2.53958mm,1.2694mm">
                  <w:txbxContent>
                    <w:p w14:paraId="76546019" w14:textId="77777777" w:rsidR="00C74D6C" w:rsidRDefault="00C74D6C" w:rsidP="00D179FC">
                      <w:pPr>
                        <w:pStyle w:val="Normal1"/>
                        <w:textDirection w:val="btLr"/>
                      </w:pPr>
                      <w:r>
                        <w:rPr>
                          <w:rFonts w:ascii="Cambria" w:eastAsia="Cambria" w:hAnsi="Cambria" w:cs="Cambria"/>
                          <w:color w:val="000000"/>
                          <w:sz w:val="24"/>
                        </w:rPr>
                        <w:t>Bay Area Community Resources or BACR</w:t>
                      </w:r>
                    </w:p>
                  </w:txbxContent>
                </v:textbox>
              </v:rect>
            </w:pict>
          </mc:Fallback>
        </mc:AlternateContent>
      </w:r>
    </w:p>
    <w:p w14:paraId="04CF6F92" w14:textId="77777777" w:rsidR="00D179FC" w:rsidRDefault="00D179FC" w:rsidP="00D179FC">
      <w:pPr>
        <w:pStyle w:val="Normal1"/>
        <w:rPr>
          <w:rFonts w:ascii="Arial" w:eastAsia="Arial" w:hAnsi="Arial" w:cs="Arial"/>
          <w:sz w:val="22"/>
          <w:szCs w:val="22"/>
        </w:rPr>
      </w:pPr>
    </w:p>
    <w:p w14:paraId="24F7F3E1" w14:textId="77777777" w:rsidR="00D179FC" w:rsidRDefault="00D179FC" w:rsidP="00D179FC">
      <w:pPr>
        <w:pStyle w:val="Normal1"/>
        <w:rPr>
          <w:rFonts w:ascii="Arial" w:eastAsia="Arial" w:hAnsi="Arial" w:cs="Arial"/>
          <w:sz w:val="22"/>
          <w:szCs w:val="22"/>
        </w:rPr>
      </w:pPr>
    </w:p>
    <w:p w14:paraId="5753CF49" w14:textId="77777777" w:rsidR="00D179FC" w:rsidRDefault="00D179FC" w:rsidP="00D179FC">
      <w:pPr>
        <w:pStyle w:val="Normal1"/>
        <w:rPr>
          <w:rFonts w:ascii="Arial" w:eastAsia="Arial" w:hAnsi="Arial" w:cs="Arial"/>
          <w:sz w:val="22"/>
          <w:szCs w:val="22"/>
        </w:rPr>
      </w:pPr>
    </w:p>
    <w:p w14:paraId="45440779" w14:textId="77777777" w:rsidR="00D179FC" w:rsidRDefault="00D179FC" w:rsidP="00D179FC">
      <w:pPr>
        <w:pStyle w:val="Normal1"/>
        <w:rPr>
          <w:rFonts w:ascii="Arial" w:eastAsia="Arial" w:hAnsi="Arial" w:cs="Arial"/>
          <w:sz w:val="22"/>
          <w:szCs w:val="22"/>
        </w:rPr>
      </w:pPr>
    </w:p>
    <w:p w14:paraId="5DDF92A2" w14:textId="77777777" w:rsidR="00D179FC" w:rsidRDefault="00D179FC" w:rsidP="00D179FC">
      <w:pPr>
        <w:pStyle w:val="Normal1"/>
        <w:rPr>
          <w:rFonts w:ascii="Arial" w:eastAsia="Arial" w:hAnsi="Arial" w:cs="Arial"/>
          <w:sz w:val="22"/>
          <w:szCs w:val="22"/>
        </w:rPr>
      </w:pPr>
    </w:p>
    <w:p w14:paraId="65093D59" w14:textId="77777777" w:rsidR="00D179FC" w:rsidRDefault="00D179FC" w:rsidP="00D179FC">
      <w:pPr>
        <w:pStyle w:val="Normal1"/>
        <w:rPr>
          <w:rFonts w:ascii="Arial" w:eastAsia="Arial" w:hAnsi="Arial" w:cs="Arial"/>
          <w:sz w:val="22"/>
          <w:szCs w:val="22"/>
        </w:rPr>
      </w:pPr>
      <w:r>
        <w:rPr>
          <w:noProof/>
        </w:rPr>
        <mc:AlternateContent>
          <mc:Choice Requires="wps">
            <w:drawing>
              <wp:anchor distT="0" distB="0" distL="114300" distR="114300" simplePos="0" relativeHeight="251671040" behindDoc="0" locked="0" layoutInCell="1" allowOverlap="1" wp14:anchorId="1BA80DB0" wp14:editId="1921C8F8">
                <wp:simplePos x="0" y="0"/>
                <wp:positionH relativeFrom="column">
                  <wp:posOffset>2952750</wp:posOffset>
                </wp:positionH>
                <wp:positionV relativeFrom="paragraph">
                  <wp:posOffset>147320</wp:posOffset>
                </wp:positionV>
                <wp:extent cx="838200" cy="295275"/>
                <wp:effectExtent l="0" t="0" r="0" b="9525"/>
                <wp:wrapSquare wrapText="bothSides"/>
                <wp:docPr id="1" name="Rectangle 1"/>
                <wp:cNvGraphicFramePr/>
                <a:graphic xmlns:a="http://schemas.openxmlformats.org/drawingml/2006/main">
                  <a:graphicData uri="http://schemas.microsoft.com/office/word/2010/wordprocessingShape">
                    <wps:wsp>
                      <wps:cNvSpPr/>
                      <wps:spPr>
                        <a:xfrm>
                          <a:off x="0" y="0"/>
                          <a:ext cx="838200" cy="295275"/>
                        </a:xfrm>
                        <a:prstGeom prst="rect">
                          <a:avLst/>
                        </a:prstGeom>
                        <a:noFill/>
                        <a:ln>
                          <a:noFill/>
                        </a:ln>
                      </wps:spPr>
                      <wps:txbx>
                        <w:txbxContent>
                          <w:p w14:paraId="3E61B3F5" w14:textId="77777777" w:rsidR="00C74D6C" w:rsidRDefault="00C74D6C" w:rsidP="00D179FC">
                            <w:pPr>
                              <w:pStyle w:val="Normal1"/>
                              <w:textDirection w:val="btLr"/>
                            </w:pPr>
                            <w:r>
                              <w:rPr>
                                <w:rFonts w:ascii="Cambria" w:eastAsia="Cambria" w:hAnsi="Cambria" w:cs="Cambria"/>
                                <w:color w:val="000000"/>
                                <w:sz w:val="24"/>
                              </w:rPr>
                              <w:t xml:space="preserve">Signature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A80DB0" id="Rectangle 1" o:spid="_x0000_s1027" style="position:absolute;margin-left:232.5pt;margin-top:11.6pt;width:66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" filled="f" stroked="f">
                <v:textbox inset="2.53958mm,1.2694mm,2.53958mm,1.2694mm">
                  <w:txbxContent>
                    <w:p w14:paraId="3E61B3F5" w14:textId="77777777" w:rsidR="00C74D6C" w:rsidRDefault="00C74D6C" w:rsidP="00D179FC">
                      <w:pPr>
                        <w:pStyle w:val="Normal1"/>
                        <w:textDirection w:val="btLr"/>
                      </w:pPr>
                      <w:r>
                        <w:rPr>
                          <w:rFonts w:ascii="Cambria" w:eastAsia="Cambria" w:hAnsi="Cambria" w:cs="Cambria"/>
                          <w:color w:val="000000"/>
                          <w:sz w:val="24"/>
                        </w:rPr>
                        <w:t xml:space="preserve">Signature </w:t>
                      </w:r>
                    </w:p>
                  </w:txbxContent>
                </v:textbox>
                <w10:wrap type="square"/>
              </v:rect>
            </w:pict>
          </mc:Fallback>
        </mc:AlternateContent>
      </w:r>
    </w:p>
    <w:p w14:paraId="2E8359C6" w14:textId="77777777" w:rsidR="00D179FC" w:rsidRDefault="00D179FC" w:rsidP="00D179FC">
      <w:pPr>
        <w:pStyle w:val="Normal1"/>
        <w:rPr>
          <w:rFonts w:ascii="Arial" w:eastAsia="Arial" w:hAnsi="Arial" w:cs="Arial"/>
          <w:sz w:val="22"/>
          <w:szCs w:val="22"/>
        </w:rPr>
      </w:pPr>
      <w:r>
        <w:rPr>
          <w:noProof/>
        </w:rPr>
        <mc:AlternateContent>
          <mc:Choice Requires="wps">
            <w:drawing>
              <wp:anchor distT="0" distB="0" distL="114300" distR="114300" simplePos="0" relativeHeight="251710976" behindDoc="0" locked="0" layoutInCell="1" allowOverlap="1" wp14:anchorId="40279621" wp14:editId="49B74721">
                <wp:simplePos x="0" y="0"/>
                <wp:positionH relativeFrom="column">
                  <wp:posOffset>314325</wp:posOffset>
                </wp:positionH>
                <wp:positionV relativeFrom="paragraph">
                  <wp:posOffset>5715</wp:posOffset>
                </wp:positionV>
                <wp:extent cx="1971675" cy="276225"/>
                <wp:effectExtent l="0" t="0" r="0" b="9525"/>
                <wp:wrapNone/>
                <wp:docPr id="3" name="Rectangle 3"/>
                <wp:cNvGraphicFramePr/>
                <a:graphic xmlns:a="http://schemas.openxmlformats.org/drawingml/2006/main">
                  <a:graphicData uri="http://schemas.microsoft.com/office/word/2010/wordprocessingShape">
                    <wps:wsp>
                      <wps:cNvSpPr/>
                      <wps:spPr>
                        <a:xfrm>
                          <a:off x="0" y="0"/>
                          <a:ext cx="1971675" cy="276225"/>
                        </a:xfrm>
                        <a:prstGeom prst="rect">
                          <a:avLst/>
                        </a:prstGeom>
                        <a:noFill/>
                        <a:ln>
                          <a:noFill/>
                        </a:ln>
                      </wps:spPr>
                      <wps:txbx>
                        <w:txbxContent>
                          <w:p w14:paraId="7D7CCCE4" w14:textId="77777777" w:rsidR="00C74D6C" w:rsidRPr="00D179FC" w:rsidRDefault="00C74D6C" w:rsidP="00D179FC">
                            <w:pPr>
                              <w:pStyle w:val="Normal1"/>
                              <w:textDirection w:val="btLr"/>
                              <w:rPr>
                                <w:sz w:val="22"/>
                                <w:szCs w:val="22"/>
                              </w:rPr>
                            </w:pPr>
                            <w:r w:rsidRPr="00D179FC">
                              <w:rPr>
                                <w:rFonts w:ascii="Cambria" w:eastAsia="Cambria" w:hAnsi="Cambria" w:cs="Cambria"/>
                                <w:color w:val="000000"/>
                                <w:sz w:val="22"/>
                                <w:szCs w:val="22"/>
                              </w:rPr>
                              <w:t>Student’s Full Name  &amp; Month</w:t>
                            </w:r>
                          </w:p>
                          <w:p w14:paraId="37CD4801" w14:textId="77777777" w:rsidR="00C74D6C" w:rsidRDefault="00C74D6C" w:rsidP="00D179FC">
                            <w:pPr>
                              <w:pStyle w:val="Normal1"/>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279621" id="Rectangle 3" o:spid="_x0000_s1028" style="position:absolute;margin-left:24.75pt;margin-top:.45pt;width:155.25pt;height:21.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" filled="f" stroked="f">
                <v:textbox inset="2.53958mm,1.2694mm,2.53958mm,1.2694mm">
                  <w:txbxContent>
                    <w:p w14:paraId="7D7CCCE4" w14:textId="77777777" w:rsidR="00C74D6C" w:rsidRPr="00D179FC" w:rsidRDefault="00C74D6C" w:rsidP="00D179FC">
                      <w:pPr>
                        <w:pStyle w:val="Normal1"/>
                        <w:textDirection w:val="btLr"/>
                        <w:rPr>
                          <w:sz w:val="22"/>
                          <w:szCs w:val="22"/>
                        </w:rPr>
                      </w:pPr>
                      <w:r w:rsidRPr="00D179FC">
                        <w:rPr>
                          <w:rFonts w:ascii="Cambria" w:eastAsia="Cambria" w:hAnsi="Cambria" w:cs="Cambria"/>
                          <w:color w:val="000000"/>
                          <w:sz w:val="22"/>
                          <w:szCs w:val="22"/>
                        </w:rPr>
                        <w:t>Student’s Full Name  &amp; Month</w:t>
                      </w:r>
                    </w:p>
                    <w:p w14:paraId="37CD4801" w14:textId="77777777" w:rsidR="00C74D6C" w:rsidRDefault="00C74D6C" w:rsidP="00D179FC">
                      <w:pPr>
                        <w:pStyle w:val="Normal1"/>
                        <w:textDirection w:val="btLr"/>
                      </w:pPr>
                    </w:p>
                  </w:txbxContent>
                </v:textbox>
              </v:rect>
            </w:pict>
          </mc:Fallback>
        </mc:AlternateContent>
      </w:r>
    </w:p>
    <w:p w14:paraId="0017BDA0" w14:textId="77777777" w:rsidR="00D179FC" w:rsidRDefault="00D179FC" w:rsidP="00D179FC">
      <w:pPr>
        <w:pStyle w:val="Normal1"/>
        <w:rPr>
          <w:rFonts w:ascii="Arial" w:eastAsia="Arial" w:hAnsi="Arial" w:cs="Arial"/>
          <w:sz w:val="22"/>
          <w:szCs w:val="22"/>
        </w:rPr>
      </w:pPr>
    </w:p>
    <w:p w14:paraId="29D25B8C" w14:textId="77777777" w:rsidR="00D179FC" w:rsidRDefault="00D179FC" w:rsidP="00D179FC">
      <w:pPr>
        <w:pStyle w:val="Normal1"/>
        <w:rPr>
          <w:rFonts w:ascii="Arial" w:eastAsia="Arial" w:hAnsi="Arial" w:cs="Arial"/>
          <w:sz w:val="22"/>
          <w:szCs w:val="22"/>
        </w:rPr>
      </w:pPr>
    </w:p>
    <w:p w14:paraId="02F79836" w14:textId="77777777" w:rsidR="00D179FC" w:rsidRDefault="00D179FC" w:rsidP="00D179FC">
      <w:pPr>
        <w:pStyle w:val="Normal1"/>
        <w:rPr>
          <w:rFonts w:ascii="Arial" w:eastAsia="Arial" w:hAnsi="Arial" w:cs="Arial"/>
          <w:sz w:val="22"/>
          <w:szCs w:val="22"/>
        </w:rPr>
      </w:pPr>
    </w:p>
    <w:p w14:paraId="6F971273" w14:textId="77777777" w:rsidR="00D179FC" w:rsidRPr="00C730B9" w:rsidRDefault="00D179FC" w:rsidP="00D179FC">
      <w:pPr>
        <w:pStyle w:val="Normal1"/>
        <w:rPr>
          <w:rFonts w:ascii="Corbel" w:eastAsia="Arial" w:hAnsi="Corbel" w:cs="Arial"/>
          <w:sz w:val="22"/>
          <w:szCs w:val="22"/>
        </w:rPr>
      </w:pPr>
      <w:r w:rsidRPr="00C730B9">
        <w:rPr>
          <w:rFonts w:ascii="Corbel" w:eastAsia="Arial" w:hAnsi="Corbel" w:cs="Arial"/>
          <w:sz w:val="22"/>
          <w:szCs w:val="22"/>
        </w:rPr>
        <w:t xml:space="preserve">Please ensure that all payments made are written legibly and in black or blue ink only. All payments need to include child’s full name (no nicknames). Please make payment payable to: Bay Area Community Resources or BACR. </w:t>
      </w:r>
    </w:p>
    <w:p w14:paraId="11ABC6E2" w14:textId="77777777" w:rsidR="00D179FC" w:rsidRPr="00C730B9" w:rsidRDefault="00D179FC" w:rsidP="00D179FC">
      <w:pPr>
        <w:pStyle w:val="Normal1"/>
        <w:rPr>
          <w:rFonts w:ascii="Corbel" w:eastAsia="Arial" w:hAnsi="Corbel" w:cs="Arial"/>
          <w:sz w:val="22"/>
          <w:szCs w:val="22"/>
        </w:rPr>
      </w:pPr>
    </w:p>
    <w:p w14:paraId="05F9954F" w14:textId="5B747EE1" w:rsidR="00D179FC" w:rsidRPr="00C730B9" w:rsidRDefault="00D179FC" w:rsidP="00D179FC">
      <w:pPr>
        <w:pStyle w:val="Normal1"/>
        <w:rPr>
          <w:rFonts w:ascii="Corbel" w:eastAsia="Arial" w:hAnsi="Corbel" w:cs="Arial"/>
          <w:sz w:val="22"/>
          <w:szCs w:val="22"/>
        </w:rPr>
      </w:pPr>
      <w:r w:rsidRPr="00C730B9">
        <w:rPr>
          <w:rFonts w:ascii="Corbel" w:eastAsia="Arial" w:hAnsi="Corbel" w:cs="Arial"/>
          <w:sz w:val="22"/>
          <w:szCs w:val="22"/>
        </w:rPr>
        <w:t>Invoices will not be given out monthly. All Families are expected to know their monthly fee amount and due date.</w:t>
      </w:r>
      <w:r w:rsidR="000246B5">
        <w:rPr>
          <w:rFonts w:ascii="Corbel" w:eastAsia="Arial" w:hAnsi="Corbel" w:cs="Arial"/>
          <w:sz w:val="22"/>
          <w:szCs w:val="22"/>
        </w:rPr>
        <w:t xml:space="preserve"> </w:t>
      </w:r>
      <w:r w:rsidRPr="00C730B9">
        <w:rPr>
          <w:rFonts w:ascii="Corbel" w:eastAsia="Arial" w:hAnsi="Corbel" w:cs="Arial"/>
          <w:sz w:val="22"/>
          <w:szCs w:val="22"/>
        </w:rPr>
        <w:t xml:space="preserve">Invoices will be given out via email or in person only if the payment is past due. </w:t>
      </w:r>
    </w:p>
    <w:p w14:paraId="52E1BCEF" w14:textId="77777777" w:rsidR="00D179FC" w:rsidRPr="00C730B9" w:rsidRDefault="00D179FC" w:rsidP="00D179FC">
      <w:pPr>
        <w:pStyle w:val="Normal1"/>
        <w:rPr>
          <w:rFonts w:ascii="Corbel" w:eastAsia="Arial" w:hAnsi="Corbel" w:cs="Arial"/>
          <w:sz w:val="22"/>
          <w:szCs w:val="22"/>
        </w:rPr>
      </w:pPr>
    </w:p>
    <w:p w14:paraId="3919F05F" w14:textId="77777777" w:rsidR="00D179FC" w:rsidRDefault="00D179FC" w:rsidP="00D179FC">
      <w:pPr>
        <w:pStyle w:val="Normal1"/>
        <w:rPr>
          <w:rFonts w:ascii="Corbel" w:eastAsia="Arial" w:hAnsi="Corbel" w:cs="Arial"/>
          <w:sz w:val="22"/>
          <w:szCs w:val="22"/>
        </w:rPr>
      </w:pPr>
      <w:r w:rsidRPr="00C730B9">
        <w:rPr>
          <w:rFonts w:ascii="Corbel" w:eastAsia="Arial" w:hAnsi="Corbel" w:cs="Arial"/>
          <w:sz w:val="22"/>
          <w:szCs w:val="22"/>
        </w:rPr>
        <w:lastRenderedPageBreak/>
        <w:t>Receipts will be given out either upon payment or within 48 hours of payment via email or i</w:t>
      </w:r>
      <w:r>
        <w:rPr>
          <w:rFonts w:ascii="Corbel" w:eastAsia="Arial" w:hAnsi="Corbel" w:cs="Arial"/>
          <w:sz w:val="22"/>
          <w:szCs w:val="22"/>
        </w:rPr>
        <w:t>n person.</w:t>
      </w:r>
    </w:p>
    <w:p w14:paraId="67C57ADA" w14:textId="77777777" w:rsidR="002F167E" w:rsidRDefault="002F167E" w:rsidP="00D179FC">
      <w:pPr>
        <w:pStyle w:val="Normal1"/>
        <w:rPr>
          <w:rFonts w:ascii="Corbel" w:eastAsia="Arial" w:hAnsi="Corbel" w:cs="Arial"/>
          <w:sz w:val="22"/>
          <w:szCs w:val="22"/>
        </w:rPr>
      </w:pPr>
    </w:p>
    <w:p w14:paraId="1E06FEC0" w14:textId="48CF9963" w:rsidR="002F167E" w:rsidRPr="002F167E" w:rsidRDefault="002F167E" w:rsidP="002F167E">
      <w:pPr>
        <w:widowControl/>
        <w:rPr>
          <w:rFonts w:ascii="Times" w:hAnsi="Times"/>
          <w:sz w:val="22"/>
          <w:szCs w:val="22"/>
        </w:rPr>
      </w:pPr>
      <w:r w:rsidRPr="002F167E">
        <w:rPr>
          <w:rFonts w:ascii="Cambria" w:hAnsi="Cambria"/>
          <w:iCs/>
          <w:color w:val="000000"/>
          <w:sz w:val="22"/>
          <w:szCs w:val="22"/>
        </w:rPr>
        <w:t>Please note that BACR is a 501c3 and will provide their Tax ID for those who have FSA and want to claim the ASP care on their taxes</w:t>
      </w:r>
      <w:r w:rsidRPr="002F167E">
        <w:rPr>
          <w:rFonts w:ascii="Cambria" w:hAnsi="Cambria"/>
          <w:color w:val="000000"/>
          <w:sz w:val="22"/>
          <w:szCs w:val="22"/>
        </w:rPr>
        <w:t xml:space="preserve">. </w:t>
      </w:r>
    </w:p>
    <w:p w14:paraId="6D778BE3" w14:textId="77777777" w:rsidR="002E1B19" w:rsidRDefault="002E1B19">
      <w:pPr>
        <w:pStyle w:val="Normal1"/>
        <w:rPr>
          <w:rFonts w:ascii="Corbel" w:eastAsia="Arial" w:hAnsi="Corbel" w:cs="Arial"/>
          <w:sz w:val="22"/>
          <w:szCs w:val="22"/>
        </w:rPr>
      </w:pPr>
    </w:p>
    <w:p w14:paraId="5B884B40" w14:textId="7FA35BEC" w:rsidR="002E1B19" w:rsidRDefault="002E1B19">
      <w:pPr>
        <w:pStyle w:val="Normal1"/>
        <w:rPr>
          <w:rFonts w:ascii="Corbel" w:eastAsia="Arial" w:hAnsi="Corbel" w:cs="Arial"/>
          <w:sz w:val="22"/>
          <w:szCs w:val="22"/>
        </w:rPr>
      </w:pPr>
      <w:r w:rsidRPr="002E1B19">
        <w:rPr>
          <w:rFonts w:ascii="Corbel" w:eastAsia="Arial" w:hAnsi="Corbel" w:cs="Arial"/>
          <w:sz w:val="22"/>
          <w:szCs w:val="22"/>
          <w:u w:val="single"/>
        </w:rPr>
        <w:t>Acknowledgement</w:t>
      </w:r>
      <w:r>
        <w:rPr>
          <w:rFonts w:ascii="Corbel" w:eastAsia="Arial" w:hAnsi="Corbel" w:cs="Arial"/>
          <w:sz w:val="22"/>
          <w:szCs w:val="22"/>
        </w:rPr>
        <w:t>:</w:t>
      </w:r>
    </w:p>
    <w:p w14:paraId="16BBAA2C" w14:textId="77777777" w:rsidR="00F1479C" w:rsidRPr="00823060" w:rsidRDefault="004D6952">
      <w:pPr>
        <w:pStyle w:val="Normal1"/>
        <w:rPr>
          <w:rFonts w:ascii="Corbel" w:eastAsia="Arial" w:hAnsi="Corbel" w:cs="Arial"/>
          <w:sz w:val="22"/>
          <w:szCs w:val="22"/>
        </w:rPr>
      </w:pPr>
      <w:r w:rsidRPr="00823060">
        <w:rPr>
          <w:rFonts w:ascii="Corbel" w:eastAsia="Arial" w:hAnsi="Corbel" w:cs="Arial"/>
          <w:sz w:val="22"/>
          <w:szCs w:val="22"/>
        </w:rPr>
        <w:t>Please Initial next to each policy to verify that you understand the terms and conditions of payment to Bay Area Community Resources</w:t>
      </w:r>
      <w:r w:rsidR="00823060">
        <w:rPr>
          <w:rFonts w:ascii="Corbel" w:eastAsia="Arial" w:hAnsi="Corbel" w:cs="Arial"/>
          <w:sz w:val="22"/>
          <w:szCs w:val="22"/>
        </w:rPr>
        <w:t xml:space="preserve"> and submit with registration packet. </w:t>
      </w:r>
    </w:p>
    <w:p w14:paraId="387C1E3F" w14:textId="77777777" w:rsidR="00F1479C" w:rsidRPr="00823060" w:rsidRDefault="00F1479C">
      <w:pPr>
        <w:pStyle w:val="Normal1"/>
        <w:rPr>
          <w:rFonts w:ascii="Corbel" w:eastAsia="Arial" w:hAnsi="Corbel" w:cs="Arial"/>
          <w:sz w:val="22"/>
          <w:szCs w:val="22"/>
        </w:rPr>
      </w:pPr>
    </w:p>
    <w:p w14:paraId="0CA11C93" w14:textId="77777777" w:rsidR="00F1479C" w:rsidRPr="00823060" w:rsidRDefault="00823060">
      <w:pPr>
        <w:pStyle w:val="Normal1"/>
        <w:rPr>
          <w:rFonts w:ascii="Corbel" w:eastAsia="Arial" w:hAnsi="Corbel" w:cs="Arial"/>
          <w:sz w:val="22"/>
          <w:szCs w:val="22"/>
        </w:rPr>
      </w:pPr>
      <w:r>
        <w:rPr>
          <w:rFonts w:ascii="Corbel" w:eastAsia="Arial" w:hAnsi="Corbel" w:cs="Arial"/>
          <w:sz w:val="22"/>
          <w:szCs w:val="22"/>
        </w:rPr>
        <w:t>____</w:t>
      </w:r>
      <w:r w:rsidR="004D6952" w:rsidRPr="00823060">
        <w:rPr>
          <w:rFonts w:ascii="Corbel" w:eastAsia="Arial" w:hAnsi="Corbel" w:cs="Arial"/>
          <w:sz w:val="22"/>
          <w:szCs w:val="22"/>
        </w:rPr>
        <w:t>Monthly Fees are due on the 5</w:t>
      </w:r>
      <w:r w:rsidR="004D6952" w:rsidRPr="00823060">
        <w:rPr>
          <w:rFonts w:ascii="Corbel" w:eastAsia="Arial" w:hAnsi="Corbel" w:cs="Arial"/>
          <w:sz w:val="22"/>
          <w:szCs w:val="22"/>
          <w:vertAlign w:val="superscript"/>
        </w:rPr>
        <w:t>th</w:t>
      </w:r>
      <w:r w:rsidR="004D6952" w:rsidRPr="00823060">
        <w:rPr>
          <w:rFonts w:ascii="Corbel" w:eastAsia="Arial" w:hAnsi="Corbel" w:cs="Arial"/>
          <w:sz w:val="22"/>
          <w:szCs w:val="22"/>
        </w:rPr>
        <w:t xml:space="preserve"> day of every month.</w:t>
      </w:r>
    </w:p>
    <w:p w14:paraId="1BD1E409" w14:textId="77777777" w:rsidR="00F1479C" w:rsidRPr="00823060" w:rsidRDefault="00F1479C">
      <w:pPr>
        <w:pStyle w:val="Normal1"/>
        <w:rPr>
          <w:rFonts w:ascii="Corbel" w:eastAsia="Arial" w:hAnsi="Corbel" w:cs="Arial"/>
          <w:sz w:val="22"/>
          <w:szCs w:val="22"/>
        </w:rPr>
      </w:pPr>
    </w:p>
    <w:p w14:paraId="5E25DC53" w14:textId="77777777" w:rsidR="00F1479C" w:rsidRPr="00823060" w:rsidRDefault="00823060">
      <w:pPr>
        <w:pStyle w:val="Normal1"/>
        <w:rPr>
          <w:rFonts w:ascii="Corbel" w:eastAsia="Arial" w:hAnsi="Corbel" w:cs="Arial"/>
          <w:sz w:val="22"/>
          <w:szCs w:val="22"/>
        </w:rPr>
      </w:pPr>
      <w:r>
        <w:rPr>
          <w:rFonts w:ascii="Corbel" w:eastAsia="Arial" w:hAnsi="Corbel" w:cs="Arial"/>
          <w:sz w:val="22"/>
          <w:szCs w:val="22"/>
        </w:rPr>
        <w:t>____</w:t>
      </w:r>
      <w:r w:rsidR="004D6952" w:rsidRPr="00823060">
        <w:rPr>
          <w:rFonts w:ascii="Corbel" w:eastAsia="Arial" w:hAnsi="Corbel" w:cs="Arial"/>
          <w:sz w:val="22"/>
          <w:szCs w:val="22"/>
        </w:rPr>
        <w:t xml:space="preserve"> First payment will be due before participation in program can begin. Participation cannot begin until this happens. </w:t>
      </w:r>
    </w:p>
    <w:p w14:paraId="6D8238B0" w14:textId="77777777" w:rsidR="00F1479C" w:rsidRPr="00823060" w:rsidRDefault="00F1479C">
      <w:pPr>
        <w:pStyle w:val="Normal1"/>
        <w:rPr>
          <w:rFonts w:ascii="Corbel" w:eastAsia="Arial" w:hAnsi="Corbel" w:cs="Arial"/>
          <w:sz w:val="22"/>
          <w:szCs w:val="22"/>
        </w:rPr>
      </w:pPr>
    </w:p>
    <w:p w14:paraId="37C59E4A" w14:textId="3770D873" w:rsidR="00823060" w:rsidRDefault="00823060">
      <w:pPr>
        <w:pStyle w:val="Normal1"/>
        <w:rPr>
          <w:rFonts w:ascii="Corbel" w:eastAsia="Arial" w:hAnsi="Corbel" w:cs="Arial"/>
          <w:sz w:val="22"/>
          <w:szCs w:val="22"/>
        </w:rPr>
      </w:pPr>
      <w:r>
        <w:rPr>
          <w:rFonts w:ascii="Corbel" w:eastAsia="Arial" w:hAnsi="Corbel" w:cs="Arial"/>
          <w:sz w:val="22"/>
          <w:szCs w:val="22"/>
        </w:rPr>
        <w:t>____</w:t>
      </w:r>
      <w:r w:rsidR="004D6952" w:rsidRPr="00823060">
        <w:rPr>
          <w:rFonts w:ascii="Corbel" w:eastAsia="Arial" w:hAnsi="Corbel" w:cs="Arial"/>
          <w:sz w:val="22"/>
          <w:szCs w:val="22"/>
        </w:rPr>
        <w:t xml:space="preserve">Monthly Fees must be paid in form of check, money order, </w:t>
      </w:r>
      <w:r w:rsidR="002F167E" w:rsidRPr="00823060">
        <w:rPr>
          <w:rFonts w:ascii="Corbel" w:eastAsia="Arial" w:hAnsi="Corbel" w:cs="Arial"/>
          <w:sz w:val="22"/>
          <w:szCs w:val="22"/>
        </w:rPr>
        <w:t>and automatic</w:t>
      </w:r>
      <w:r w:rsidR="004D6952" w:rsidRPr="00823060">
        <w:rPr>
          <w:rFonts w:ascii="Corbel" w:eastAsia="Arial" w:hAnsi="Corbel" w:cs="Arial"/>
          <w:sz w:val="22"/>
          <w:szCs w:val="22"/>
        </w:rPr>
        <w:t xml:space="preserve"> bill pay or online</w:t>
      </w:r>
      <w:r>
        <w:rPr>
          <w:rFonts w:ascii="Corbel" w:eastAsia="Arial" w:hAnsi="Corbel" w:cs="Arial"/>
          <w:sz w:val="22"/>
          <w:szCs w:val="22"/>
        </w:rPr>
        <w:t xml:space="preserve">. </w:t>
      </w:r>
      <w:r w:rsidRPr="00823060">
        <w:rPr>
          <w:rFonts w:ascii="Corbel" w:eastAsia="Arial" w:hAnsi="Corbel" w:cs="Arial"/>
          <w:sz w:val="22"/>
          <w:szCs w:val="22"/>
        </w:rPr>
        <w:t>Cash will not be accepted.</w:t>
      </w:r>
    </w:p>
    <w:p w14:paraId="33565B85" w14:textId="77777777" w:rsidR="00F1479C" w:rsidRPr="00823060" w:rsidRDefault="004D6952">
      <w:pPr>
        <w:pStyle w:val="Normal1"/>
        <w:rPr>
          <w:rFonts w:ascii="Corbel" w:eastAsia="Arial" w:hAnsi="Corbel" w:cs="Arial"/>
          <w:sz w:val="22"/>
          <w:szCs w:val="22"/>
        </w:rPr>
      </w:pPr>
      <w:r w:rsidRPr="00823060">
        <w:rPr>
          <w:rFonts w:ascii="Corbel" w:eastAsia="Arial" w:hAnsi="Corbel" w:cs="Arial"/>
          <w:sz w:val="22"/>
          <w:szCs w:val="22"/>
        </w:rPr>
        <w:t xml:space="preserve"> www.bacr.org/payments. </w:t>
      </w:r>
    </w:p>
    <w:p w14:paraId="1301C09B" w14:textId="77777777" w:rsidR="00F1479C" w:rsidRPr="00823060" w:rsidRDefault="00F1479C">
      <w:pPr>
        <w:pStyle w:val="Normal1"/>
        <w:rPr>
          <w:rFonts w:ascii="Corbel" w:eastAsia="Arial" w:hAnsi="Corbel" w:cs="Arial"/>
          <w:sz w:val="22"/>
          <w:szCs w:val="22"/>
        </w:rPr>
      </w:pPr>
    </w:p>
    <w:p w14:paraId="4546B221" w14:textId="77777777" w:rsidR="00F1479C" w:rsidRPr="00823060" w:rsidRDefault="004D6952">
      <w:pPr>
        <w:pStyle w:val="Normal1"/>
        <w:rPr>
          <w:rFonts w:ascii="Corbel" w:eastAsia="Arial" w:hAnsi="Corbel" w:cs="Arial"/>
          <w:sz w:val="22"/>
          <w:szCs w:val="22"/>
        </w:rPr>
      </w:pPr>
      <w:r w:rsidRPr="00823060">
        <w:rPr>
          <w:rFonts w:ascii="Corbel" w:eastAsia="Arial" w:hAnsi="Corbel" w:cs="Arial"/>
          <w:sz w:val="22"/>
          <w:szCs w:val="22"/>
        </w:rPr>
        <w:t>_____Late Fees of $20.00 will be added to individual accounts after the 10</w:t>
      </w:r>
      <w:r w:rsidRPr="00823060">
        <w:rPr>
          <w:rFonts w:ascii="Corbel" w:eastAsia="Arial" w:hAnsi="Corbel" w:cs="Arial"/>
          <w:sz w:val="22"/>
          <w:szCs w:val="22"/>
          <w:vertAlign w:val="superscript"/>
        </w:rPr>
        <w:t>th</w:t>
      </w:r>
      <w:r w:rsidRPr="00823060">
        <w:rPr>
          <w:rFonts w:ascii="Corbel" w:eastAsia="Arial" w:hAnsi="Corbel" w:cs="Arial"/>
          <w:sz w:val="22"/>
          <w:szCs w:val="22"/>
        </w:rPr>
        <w:t xml:space="preserve"> day of every month. </w:t>
      </w:r>
    </w:p>
    <w:p w14:paraId="442C8231" w14:textId="77777777" w:rsidR="00F1479C" w:rsidRPr="00823060" w:rsidRDefault="00F1479C">
      <w:pPr>
        <w:pStyle w:val="Normal1"/>
        <w:rPr>
          <w:rFonts w:ascii="Corbel" w:eastAsia="Arial" w:hAnsi="Corbel" w:cs="Arial"/>
          <w:sz w:val="22"/>
          <w:szCs w:val="22"/>
        </w:rPr>
      </w:pPr>
    </w:p>
    <w:p w14:paraId="7A8B6258" w14:textId="77777777" w:rsidR="00F1479C" w:rsidRPr="00823060" w:rsidRDefault="00823060">
      <w:pPr>
        <w:pStyle w:val="Normal1"/>
        <w:rPr>
          <w:rFonts w:ascii="Corbel" w:eastAsia="Arial" w:hAnsi="Corbel" w:cs="Arial"/>
          <w:sz w:val="22"/>
          <w:szCs w:val="22"/>
        </w:rPr>
      </w:pPr>
      <w:r>
        <w:rPr>
          <w:rFonts w:ascii="Corbel" w:eastAsia="Arial" w:hAnsi="Corbel" w:cs="Arial"/>
          <w:sz w:val="22"/>
          <w:szCs w:val="22"/>
        </w:rPr>
        <w:t>_____</w:t>
      </w:r>
      <w:r w:rsidR="004D6952" w:rsidRPr="00823060">
        <w:rPr>
          <w:rFonts w:ascii="Corbel" w:eastAsia="Arial" w:hAnsi="Corbel" w:cs="Arial"/>
          <w:sz w:val="22"/>
          <w:szCs w:val="22"/>
        </w:rPr>
        <w:t xml:space="preserve"> </w:t>
      </w:r>
      <w:r w:rsidR="004D6952" w:rsidRPr="00823060">
        <w:rPr>
          <w:rFonts w:ascii="Corbel" w:eastAsia="Arial" w:hAnsi="Corbel" w:cs="Arial"/>
          <w:color w:val="222222"/>
          <w:sz w:val="22"/>
          <w:szCs w:val="22"/>
        </w:rPr>
        <w:t>Payments must be made on a monthly basis. Past due payments of 30 days will "pause" services until the payment is made, therefore, the student will not be able to participat</w:t>
      </w:r>
      <w:r w:rsidRPr="00823060">
        <w:rPr>
          <w:rFonts w:ascii="Corbel" w:eastAsia="Arial" w:hAnsi="Corbel" w:cs="Arial"/>
          <w:color w:val="222222"/>
          <w:sz w:val="22"/>
          <w:szCs w:val="22"/>
        </w:rPr>
        <w:t xml:space="preserve">e until this payment is made. </w:t>
      </w:r>
      <w:r w:rsidR="004D6952" w:rsidRPr="00823060">
        <w:rPr>
          <w:rFonts w:ascii="Corbel" w:eastAsia="Arial" w:hAnsi="Corbel" w:cs="Arial"/>
          <w:color w:val="222222"/>
          <w:sz w:val="22"/>
          <w:szCs w:val="22"/>
        </w:rPr>
        <w:t xml:space="preserve">Payments more than 60 days past due will result in dismissal from the program. Our goal is to work with each family on finding the best payment option, specifically when there is a change in a household financial situation.  Re-enrollment can occur after past due amounts are paid in full.     </w:t>
      </w:r>
    </w:p>
    <w:p w14:paraId="5048D449" w14:textId="77777777" w:rsidR="00F1479C" w:rsidRPr="00823060" w:rsidRDefault="00F1479C">
      <w:pPr>
        <w:pStyle w:val="Normal1"/>
        <w:rPr>
          <w:rFonts w:ascii="Corbel" w:eastAsia="Arial" w:hAnsi="Corbel" w:cs="Arial"/>
          <w:sz w:val="22"/>
          <w:szCs w:val="22"/>
        </w:rPr>
      </w:pPr>
    </w:p>
    <w:p w14:paraId="1504DA5A" w14:textId="77777777" w:rsidR="00F1479C" w:rsidRPr="00823060" w:rsidRDefault="00823060">
      <w:pPr>
        <w:pStyle w:val="Normal1"/>
        <w:rPr>
          <w:rFonts w:ascii="Corbel" w:eastAsia="Arial" w:hAnsi="Corbel" w:cs="Arial"/>
          <w:sz w:val="22"/>
          <w:szCs w:val="22"/>
        </w:rPr>
      </w:pPr>
      <w:r>
        <w:rPr>
          <w:rFonts w:ascii="Corbel" w:eastAsia="Arial" w:hAnsi="Corbel" w:cs="Arial"/>
          <w:sz w:val="22"/>
          <w:szCs w:val="22"/>
        </w:rPr>
        <w:t>_____</w:t>
      </w:r>
      <w:r w:rsidR="004D6952" w:rsidRPr="00823060">
        <w:rPr>
          <w:rFonts w:ascii="Corbel" w:eastAsia="Arial" w:hAnsi="Corbel" w:cs="Arial"/>
          <w:sz w:val="22"/>
          <w:szCs w:val="22"/>
        </w:rPr>
        <w:t xml:space="preserve"> Payments will not be prorated for any reason except for the month of June. </w:t>
      </w:r>
    </w:p>
    <w:p w14:paraId="76395C66" w14:textId="77777777" w:rsidR="00F1479C" w:rsidRPr="00823060" w:rsidRDefault="00F1479C">
      <w:pPr>
        <w:pStyle w:val="Normal1"/>
        <w:rPr>
          <w:rFonts w:ascii="Corbel" w:eastAsia="Arial" w:hAnsi="Corbel" w:cs="Arial"/>
          <w:sz w:val="22"/>
          <w:szCs w:val="22"/>
        </w:rPr>
      </w:pPr>
    </w:p>
    <w:p w14:paraId="119AAD9E" w14:textId="77777777" w:rsidR="00F1479C" w:rsidRPr="00823060" w:rsidRDefault="00823060">
      <w:pPr>
        <w:pStyle w:val="Normal1"/>
        <w:rPr>
          <w:rFonts w:ascii="Corbel" w:eastAsia="Arial" w:hAnsi="Corbel" w:cs="Arial"/>
          <w:sz w:val="22"/>
          <w:szCs w:val="22"/>
        </w:rPr>
      </w:pPr>
      <w:r>
        <w:rPr>
          <w:rFonts w:ascii="Corbel" w:eastAsia="Arial" w:hAnsi="Corbel" w:cs="Arial"/>
          <w:sz w:val="22"/>
          <w:szCs w:val="22"/>
        </w:rPr>
        <w:t>_____</w:t>
      </w:r>
      <w:r w:rsidR="004D6952" w:rsidRPr="00823060">
        <w:rPr>
          <w:rFonts w:ascii="Corbel" w:eastAsia="Arial" w:hAnsi="Corbel" w:cs="Arial"/>
          <w:sz w:val="22"/>
          <w:szCs w:val="22"/>
        </w:rPr>
        <w:t xml:space="preserve"> Monthly invoices will not be given out. Families are expected to know their total amount due monthly. </w:t>
      </w:r>
    </w:p>
    <w:p w14:paraId="760343E9" w14:textId="77777777" w:rsidR="00F1479C" w:rsidRPr="00823060" w:rsidRDefault="00F1479C">
      <w:pPr>
        <w:pStyle w:val="Normal1"/>
        <w:rPr>
          <w:rFonts w:ascii="Corbel" w:eastAsia="Arial" w:hAnsi="Corbel" w:cs="Arial"/>
          <w:sz w:val="22"/>
          <w:szCs w:val="22"/>
        </w:rPr>
      </w:pPr>
    </w:p>
    <w:p w14:paraId="765146B7" w14:textId="77777777" w:rsidR="00F1479C" w:rsidRPr="00823060" w:rsidRDefault="00823060">
      <w:pPr>
        <w:pStyle w:val="Normal1"/>
        <w:rPr>
          <w:rFonts w:ascii="Corbel" w:eastAsia="Arial" w:hAnsi="Corbel" w:cs="Arial"/>
          <w:sz w:val="22"/>
          <w:szCs w:val="22"/>
        </w:rPr>
      </w:pPr>
      <w:r>
        <w:rPr>
          <w:rFonts w:ascii="Corbel" w:eastAsia="Arial" w:hAnsi="Corbel" w:cs="Arial"/>
          <w:sz w:val="22"/>
          <w:szCs w:val="22"/>
        </w:rPr>
        <w:t>_____</w:t>
      </w:r>
      <w:r w:rsidR="004D6952" w:rsidRPr="00823060">
        <w:rPr>
          <w:rFonts w:ascii="Corbel" w:eastAsia="Arial" w:hAnsi="Corbel" w:cs="Arial"/>
          <w:sz w:val="22"/>
          <w:szCs w:val="22"/>
        </w:rPr>
        <w:t xml:space="preserve">Families falling under payment tiers 2-6 must provide proof of income before participation in program can begin. </w:t>
      </w:r>
    </w:p>
    <w:p w14:paraId="2712CB19" w14:textId="77777777" w:rsidR="00F1479C" w:rsidRPr="00823060" w:rsidRDefault="00F1479C">
      <w:pPr>
        <w:pStyle w:val="Normal1"/>
        <w:rPr>
          <w:rFonts w:ascii="Corbel" w:eastAsia="Arial" w:hAnsi="Corbel" w:cs="Arial"/>
          <w:sz w:val="22"/>
          <w:szCs w:val="22"/>
        </w:rPr>
      </w:pPr>
    </w:p>
    <w:p w14:paraId="17065839" w14:textId="7F2C88D1" w:rsidR="00F1479C" w:rsidRPr="00823060" w:rsidRDefault="00823060">
      <w:pPr>
        <w:pStyle w:val="Normal1"/>
        <w:rPr>
          <w:rFonts w:ascii="Corbel" w:eastAsia="Arial" w:hAnsi="Corbel" w:cs="Arial"/>
          <w:sz w:val="22"/>
          <w:szCs w:val="22"/>
        </w:rPr>
      </w:pPr>
      <w:r>
        <w:rPr>
          <w:rFonts w:ascii="Corbel" w:eastAsia="Arial" w:hAnsi="Corbel" w:cs="Arial"/>
          <w:sz w:val="22"/>
          <w:szCs w:val="22"/>
        </w:rPr>
        <w:t>_____</w:t>
      </w:r>
      <w:r w:rsidR="004D6952" w:rsidRPr="00823060">
        <w:rPr>
          <w:rFonts w:ascii="Corbel" w:eastAsia="Arial" w:hAnsi="Corbel" w:cs="Arial"/>
          <w:sz w:val="22"/>
          <w:szCs w:val="22"/>
        </w:rPr>
        <w:t xml:space="preserve">Students who are picked up after 6:05 pm will be charged a late fee of $1.00 for every minute they are picked up late after the </w:t>
      </w:r>
      <w:r w:rsidR="002F167E" w:rsidRPr="00823060">
        <w:rPr>
          <w:rFonts w:ascii="Corbel" w:eastAsia="Arial" w:hAnsi="Corbel" w:cs="Arial"/>
          <w:sz w:val="22"/>
          <w:szCs w:val="22"/>
        </w:rPr>
        <w:t>5-minute</w:t>
      </w:r>
      <w:r w:rsidR="004D6952" w:rsidRPr="00823060">
        <w:rPr>
          <w:rFonts w:ascii="Corbel" w:eastAsia="Arial" w:hAnsi="Corbel" w:cs="Arial"/>
          <w:sz w:val="22"/>
          <w:szCs w:val="22"/>
        </w:rPr>
        <w:t xml:space="preserve"> grace period of 6:05pm. Late pickup fees will be included in the total of your monthly payment the following month. </w:t>
      </w:r>
    </w:p>
    <w:p w14:paraId="697349E3" w14:textId="77777777" w:rsidR="00C730B9" w:rsidRPr="00823060" w:rsidRDefault="00C730B9">
      <w:pPr>
        <w:pStyle w:val="Normal1"/>
        <w:tabs>
          <w:tab w:val="left" w:pos="1700"/>
        </w:tabs>
        <w:rPr>
          <w:rFonts w:ascii="Corbel" w:eastAsia="Arial" w:hAnsi="Corbel" w:cs="Arial"/>
          <w:b/>
          <w:i/>
          <w:sz w:val="22"/>
          <w:szCs w:val="22"/>
        </w:rPr>
      </w:pPr>
    </w:p>
    <w:p w14:paraId="52B29405" w14:textId="5F3C59EF" w:rsidR="00C730B9" w:rsidRPr="00823060" w:rsidRDefault="004D6952">
      <w:pPr>
        <w:pStyle w:val="Normal1"/>
        <w:tabs>
          <w:tab w:val="left" w:pos="1700"/>
        </w:tabs>
        <w:rPr>
          <w:rFonts w:ascii="Corbel" w:eastAsia="Arial" w:hAnsi="Corbel" w:cs="Arial"/>
          <w:b/>
          <w:i/>
          <w:sz w:val="22"/>
          <w:szCs w:val="22"/>
        </w:rPr>
      </w:pPr>
      <w:r w:rsidRPr="00823060">
        <w:rPr>
          <w:rFonts w:ascii="Corbel" w:eastAsia="Arial" w:hAnsi="Corbel" w:cs="Arial"/>
          <w:b/>
          <w:i/>
          <w:sz w:val="22"/>
          <w:szCs w:val="22"/>
        </w:rPr>
        <w:t xml:space="preserve">Before enrollment is completed and your child begins participation in the </w:t>
      </w:r>
      <w:r w:rsidR="002C0269" w:rsidRPr="00823060">
        <w:rPr>
          <w:rFonts w:ascii="Corbel" w:eastAsia="Arial" w:hAnsi="Corbel" w:cs="Arial"/>
          <w:b/>
          <w:i/>
          <w:sz w:val="22"/>
          <w:szCs w:val="22"/>
        </w:rPr>
        <w:t>Claremont</w:t>
      </w:r>
      <w:r w:rsidRPr="00823060">
        <w:rPr>
          <w:rFonts w:ascii="Corbel" w:eastAsia="Arial" w:hAnsi="Corbel" w:cs="Arial"/>
          <w:b/>
          <w:i/>
          <w:sz w:val="22"/>
          <w:szCs w:val="22"/>
        </w:rPr>
        <w:t xml:space="preserve"> After School Program </w:t>
      </w:r>
      <w:r w:rsidR="00C730B9" w:rsidRPr="00823060">
        <w:rPr>
          <w:rFonts w:ascii="Corbel" w:eastAsia="Arial" w:hAnsi="Corbel" w:cs="Arial"/>
          <w:b/>
          <w:i/>
          <w:sz w:val="22"/>
          <w:szCs w:val="22"/>
        </w:rPr>
        <w:t xml:space="preserve">these four </w:t>
      </w:r>
      <w:r w:rsidRPr="00823060">
        <w:rPr>
          <w:rFonts w:ascii="Corbel" w:eastAsia="Arial" w:hAnsi="Corbel" w:cs="Arial"/>
          <w:b/>
          <w:i/>
          <w:sz w:val="22"/>
          <w:szCs w:val="22"/>
        </w:rPr>
        <w:t>steps need to be completed:</w:t>
      </w:r>
    </w:p>
    <w:p w14:paraId="27E567D9" w14:textId="77777777" w:rsidR="00F1479C" w:rsidRPr="00823060" w:rsidRDefault="004D6952" w:rsidP="00C730B9">
      <w:pPr>
        <w:pStyle w:val="Normal1"/>
        <w:numPr>
          <w:ilvl w:val="0"/>
          <w:numId w:val="2"/>
        </w:numPr>
        <w:tabs>
          <w:tab w:val="left" w:pos="1700"/>
        </w:tabs>
        <w:contextualSpacing/>
        <w:rPr>
          <w:rFonts w:ascii="Corbel" w:eastAsia="Arial" w:hAnsi="Corbel" w:cs="Arial"/>
          <w:b/>
          <w:sz w:val="22"/>
          <w:szCs w:val="22"/>
        </w:rPr>
      </w:pPr>
      <w:r w:rsidRPr="00823060">
        <w:rPr>
          <w:rFonts w:ascii="Corbel" w:eastAsia="Arial" w:hAnsi="Corbel" w:cs="Arial"/>
          <w:b/>
          <w:sz w:val="22"/>
          <w:szCs w:val="22"/>
        </w:rPr>
        <w:t>Registration Packet (must be completed in full)</w:t>
      </w:r>
    </w:p>
    <w:p w14:paraId="26CDB61E" w14:textId="77777777" w:rsidR="00F1479C" w:rsidRPr="00823060" w:rsidRDefault="00C730B9" w:rsidP="00C730B9">
      <w:pPr>
        <w:pStyle w:val="Normal1"/>
        <w:tabs>
          <w:tab w:val="left" w:pos="1700"/>
        </w:tabs>
        <w:ind w:left="1440"/>
        <w:contextualSpacing/>
        <w:rPr>
          <w:rFonts w:ascii="Corbel" w:eastAsia="Arial" w:hAnsi="Corbel" w:cs="Arial"/>
          <w:b/>
          <w:sz w:val="22"/>
          <w:szCs w:val="22"/>
        </w:rPr>
      </w:pPr>
      <w:r w:rsidRPr="00823060">
        <w:rPr>
          <w:rFonts w:ascii="Corbel" w:eastAsia="Arial" w:hAnsi="Corbel" w:cs="Arial"/>
          <w:b/>
          <w:sz w:val="22"/>
          <w:szCs w:val="22"/>
        </w:rPr>
        <w:t>(</w:t>
      </w:r>
      <w:r w:rsidR="004D6952" w:rsidRPr="00823060">
        <w:rPr>
          <w:rFonts w:ascii="Corbel" w:eastAsia="Arial" w:hAnsi="Corbel" w:cs="Arial"/>
          <w:b/>
          <w:sz w:val="22"/>
          <w:szCs w:val="22"/>
        </w:rPr>
        <w:t xml:space="preserve">You will </w:t>
      </w:r>
      <w:r w:rsidR="00D179FC" w:rsidRPr="00823060">
        <w:rPr>
          <w:rFonts w:ascii="Corbel" w:eastAsia="Arial" w:hAnsi="Corbel" w:cs="Arial"/>
          <w:b/>
          <w:sz w:val="22"/>
          <w:szCs w:val="22"/>
        </w:rPr>
        <w:t xml:space="preserve">also </w:t>
      </w:r>
      <w:r w:rsidRPr="00823060">
        <w:rPr>
          <w:rFonts w:ascii="Corbel" w:eastAsia="Arial" w:hAnsi="Corbel" w:cs="Arial"/>
          <w:b/>
          <w:sz w:val="22"/>
          <w:szCs w:val="22"/>
        </w:rPr>
        <w:t>need to provide the following</w:t>
      </w:r>
      <w:r w:rsidR="004D6952" w:rsidRPr="00823060">
        <w:rPr>
          <w:rFonts w:ascii="Corbel" w:eastAsia="Arial" w:hAnsi="Corbel" w:cs="Arial"/>
          <w:b/>
          <w:sz w:val="22"/>
          <w:szCs w:val="22"/>
        </w:rPr>
        <w:t xml:space="preserve"> information at time of registration</w:t>
      </w:r>
      <w:r w:rsidRPr="00823060">
        <w:rPr>
          <w:rFonts w:ascii="Corbel" w:eastAsia="Arial" w:hAnsi="Corbel" w:cs="Arial"/>
          <w:b/>
          <w:sz w:val="22"/>
          <w:szCs w:val="22"/>
        </w:rPr>
        <w:t>)</w:t>
      </w:r>
      <w:r w:rsidR="004D6952" w:rsidRPr="00823060">
        <w:rPr>
          <w:rFonts w:ascii="Corbel" w:eastAsia="Arial" w:hAnsi="Corbel" w:cs="Arial"/>
          <w:b/>
          <w:sz w:val="22"/>
          <w:szCs w:val="22"/>
        </w:rPr>
        <w:t xml:space="preserve"> </w:t>
      </w:r>
    </w:p>
    <w:p w14:paraId="3CD05EE9" w14:textId="77777777" w:rsidR="00F1479C" w:rsidRPr="00823060" w:rsidRDefault="004D6952" w:rsidP="00C730B9">
      <w:pPr>
        <w:pStyle w:val="Normal1"/>
        <w:numPr>
          <w:ilvl w:val="0"/>
          <w:numId w:val="2"/>
        </w:numPr>
        <w:tabs>
          <w:tab w:val="left" w:pos="1700"/>
        </w:tabs>
        <w:contextualSpacing/>
        <w:rPr>
          <w:rFonts w:ascii="Corbel" w:eastAsia="Arial" w:hAnsi="Corbel" w:cs="Arial"/>
          <w:b/>
          <w:sz w:val="22"/>
          <w:szCs w:val="22"/>
        </w:rPr>
      </w:pPr>
      <w:r w:rsidRPr="00823060">
        <w:rPr>
          <w:rFonts w:ascii="Corbel" w:eastAsia="Arial" w:hAnsi="Corbel" w:cs="Arial"/>
          <w:b/>
          <w:sz w:val="22"/>
          <w:szCs w:val="22"/>
        </w:rPr>
        <w:t>Previous years 2017 Tax info or last 2 check stubs  (If requesting financial assistance)</w:t>
      </w:r>
    </w:p>
    <w:p w14:paraId="20D5EB76" w14:textId="77777777" w:rsidR="00F1479C" w:rsidRPr="00823060" w:rsidRDefault="004D6952" w:rsidP="00C730B9">
      <w:pPr>
        <w:pStyle w:val="Normal1"/>
        <w:numPr>
          <w:ilvl w:val="0"/>
          <w:numId w:val="2"/>
        </w:numPr>
        <w:tabs>
          <w:tab w:val="left" w:pos="1700"/>
        </w:tabs>
        <w:contextualSpacing/>
        <w:rPr>
          <w:rFonts w:ascii="Corbel" w:eastAsia="Arial" w:hAnsi="Corbel" w:cs="Arial"/>
          <w:b/>
          <w:sz w:val="22"/>
          <w:szCs w:val="22"/>
        </w:rPr>
      </w:pPr>
      <w:r w:rsidRPr="00823060">
        <w:rPr>
          <w:rFonts w:ascii="Corbel" w:eastAsia="Arial" w:hAnsi="Corbel" w:cs="Arial"/>
          <w:b/>
          <w:sz w:val="22"/>
          <w:szCs w:val="22"/>
        </w:rPr>
        <w:t xml:space="preserve">Attend parent orientation </w:t>
      </w:r>
      <w:r w:rsidR="00743978">
        <w:rPr>
          <w:rFonts w:ascii="Corbel" w:eastAsia="Arial" w:hAnsi="Corbel" w:cs="Arial"/>
          <w:b/>
          <w:sz w:val="22"/>
          <w:szCs w:val="22"/>
        </w:rPr>
        <w:t xml:space="preserve"> </w:t>
      </w:r>
    </w:p>
    <w:p w14:paraId="03FE94D1" w14:textId="06F104A7" w:rsidR="00C730B9" w:rsidRPr="002B0634" w:rsidRDefault="004D6952" w:rsidP="002B0634">
      <w:pPr>
        <w:pStyle w:val="Normal1"/>
        <w:numPr>
          <w:ilvl w:val="0"/>
          <w:numId w:val="2"/>
        </w:numPr>
        <w:tabs>
          <w:tab w:val="left" w:pos="1700"/>
        </w:tabs>
        <w:contextualSpacing/>
        <w:rPr>
          <w:rFonts w:ascii="Corbel" w:eastAsia="Cambria" w:hAnsi="Corbel" w:cs="Cambria"/>
          <w:b/>
          <w:sz w:val="22"/>
          <w:szCs w:val="22"/>
        </w:rPr>
      </w:pPr>
      <w:r w:rsidRPr="00823060">
        <w:rPr>
          <w:rFonts w:ascii="Corbel" w:eastAsia="Cambria" w:hAnsi="Corbel" w:cs="Cambria"/>
          <w:b/>
          <w:sz w:val="22"/>
          <w:szCs w:val="22"/>
        </w:rPr>
        <w:t>Enrollment payment (money order, or personal chec</w:t>
      </w:r>
      <w:r w:rsidR="00CC0A1C">
        <w:rPr>
          <w:rFonts w:ascii="Corbel" w:eastAsia="Cambria" w:hAnsi="Corbel" w:cs="Cambria"/>
          <w:b/>
          <w:sz w:val="22"/>
          <w:szCs w:val="22"/>
        </w:rPr>
        <w:t xml:space="preserve">k, or bacr.org/payments) due </w:t>
      </w:r>
      <w:r w:rsidRPr="00823060">
        <w:rPr>
          <w:rFonts w:ascii="Corbel" w:eastAsia="Cambria" w:hAnsi="Corbel" w:cs="Cambria"/>
          <w:b/>
          <w:sz w:val="22"/>
          <w:szCs w:val="22"/>
        </w:rPr>
        <w:t xml:space="preserve">before participation can begin. </w:t>
      </w:r>
    </w:p>
    <w:p w14:paraId="78A47593" w14:textId="674C21C7" w:rsidR="00F1479C" w:rsidRPr="002B0634" w:rsidRDefault="004D6952" w:rsidP="002B0634">
      <w:pPr>
        <w:pStyle w:val="Normal1"/>
        <w:tabs>
          <w:tab w:val="left" w:pos="1700"/>
        </w:tabs>
        <w:rPr>
          <w:rFonts w:ascii="Corbel" w:eastAsia="Comic Sans MS" w:hAnsi="Corbel" w:cs="Comic Sans MS"/>
          <w:sz w:val="22"/>
          <w:szCs w:val="22"/>
        </w:rPr>
      </w:pPr>
      <w:r w:rsidRPr="00823060">
        <w:rPr>
          <w:rFonts w:ascii="Corbel" w:eastAsia="Cambria" w:hAnsi="Corbel" w:cs="Cambria"/>
          <w:sz w:val="22"/>
          <w:szCs w:val="22"/>
        </w:rPr>
        <w:t xml:space="preserve">If you have any questions or need assistance completing this packet please contact the </w:t>
      </w:r>
      <w:r w:rsidR="00743978">
        <w:rPr>
          <w:rFonts w:ascii="Corbel" w:eastAsia="Cambria" w:hAnsi="Corbel" w:cs="Cambria"/>
          <w:sz w:val="22"/>
          <w:szCs w:val="22"/>
        </w:rPr>
        <w:t xml:space="preserve">Program Director @ BACR </w:t>
      </w:r>
      <w:hyperlink r:id="rId12" w:history="1">
        <w:r w:rsidR="00743978" w:rsidRPr="008831A1">
          <w:rPr>
            <w:rStyle w:val="Hyperlink"/>
            <w:rFonts w:ascii="Corbel" w:eastAsia="Cambria" w:hAnsi="Corbel" w:cs="Cambria"/>
            <w:sz w:val="22"/>
            <w:szCs w:val="22"/>
          </w:rPr>
          <w:t>mramirez@bacr.org</w:t>
        </w:r>
      </w:hyperlink>
      <w:r w:rsidR="00743978">
        <w:rPr>
          <w:rFonts w:ascii="Corbel" w:eastAsia="Cambria" w:hAnsi="Corbel" w:cs="Cambria"/>
          <w:sz w:val="22"/>
          <w:szCs w:val="22"/>
        </w:rPr>
        <w:t xml:space="preserve"> </w:t>
      </w:r>
      <w:r w:rsidR="00CC0A1C">
        <w:rPr>
          <w:rFonts w:ascii="Corbel" w:eastAsia="Cambria" w:hAnsi="Corbel" w:cs="Cambria"/>
          <w:sz w:val="22"/>
          <w:szCs w:val="22"/>
        </w:rPr>
        <w:t xml:space="preserve"> 510-559-3025.  </w:t>
      </w:r>
      <w:r w:rsidR="00823060">
        <w:rPr>
          <w:rFonts w:eastAsia="Comic Sans MS"/>
        </w:rPr>
        <w:tab/>
      </w:r>
    </w:p>
    <w:sectPr w:rsidR="00F1479C" w:rsidRPr="002B0634" w:rsidSect="00C730B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4604" w14:textId="77777777" w:rsidR="00756D5D" w:rsidRDefault="00756D5D">
      <w:r>
        <w:separator/>
      </w:r>
    </w:p>
  </w:endnote>
  <w:endnote w:type="continuationSeparator" w:id="0">
    <w:p w14:paraId="7043E2AD" w14:textId="77777777" w:rsidR="00756D5D" w:rsidRDefault="0075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7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Gentium Basic">
    <w:altName w:val="Times New Roman"/>
    <w:panose1 w:val="020B0604020202020204"/>
    <w:charset w:val="00"/>
    <w:family w:val="auto"/>
    <w:pitch w:val="default"/>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5C64" w14:textId="77777777" w:rsidR="00A34078" w:rsidRDefault="00A34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831954"/>
      <w:docPartObj>
        <w:docPartGallery w:val="Page Numbers (Bottom of Page)"/>
        <w:docPartUnique/>
      </w:docPartObj>
    </w:sdtPr>
    <w:sdtEndPr>
      <w:rPr>
        <w:noProof/>
      </w:rPr>
    </w:sdtEndPr>
    <w:sdtContent>
      <w:p w14:paraId="7BD8306D" w14:textId="6EDB2273" w:rsidR="00C74D6C" w:rsidRDefault="00C74D6C" w:rsidP="00823060">
        <w:pPr>
          <w:pStyle w:val="Footer"/>
          <w:jc w:val="right"/>
        </w:pPr>
        <w:r>
          <w:t>Bay Area Community Resources: Claremont Middle School Registration Packet/ pg.</w:t>
        </w:r>
        <w:r>
          <w:fldChar w:fldCharType="begin"/>
        </w:r>
        <w:r>
          <w:instrText xml:space="preserve"> PAGE   \* MERGEFORMAT </w:instrText>
        </w:r>
        <w:r>
          <w:fldChar w:fldCharType="separate"/>
        </w:r>
        <w:r w:rsidR="002B0634">
          <w:rPr>
            <w:noProof/>
          </w:rPr>
          <w:t>1</w:t>
        </w:r>
        <w:r>
          <w:rPr>
            <w:noProof/>
          </w:rPr>
          <w:fldChar w:fldCharType="end"/>
        </w:r>
      </w:p>
    </w:sdtContent>
  </w:sdt>
  <w:p w14:paraId="2FC6C1E8" w14:textId="77777777" w:rsidR="00C74D6C" w:rsidRDefault="00C74D6C">
    <w:pPr>
      <w:pStyle w:val="Normal1"/>
      <w:tabs>
        <w:tab w:val="center" w:pos="4320"/>
        <w:tab w:val="right" w:pos="8640"/>
      </w:tabs>
      <w:spacing w:after="123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1F44" w14:textId="77777777" w:rsidR="00A34078" w:rsidRDefault="00A34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866E" w14:textId="77777777" w:rsidR="00756D5D" w:rsidRDefault="00756D5D">
      <w:r>
        <w:separator/>
      </w:r>
    </w:p>
  </w:footnote>
  <w:footnote w:type="continuationSeparator" w:id="0">
    <w:p w14:paraId="57611751" w14:textId="77777777" w:rsidR="00756D5D" w:rsidRDefault="0075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494F" w14:textId="77777777" w:rsidR="00A34078" w:rsidRDefault="00A34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B528" w14:textId="77777777" w:rsidR="00C74D6C" w:rsidRDefault="00C74D6C">
    <w:pPr>
      <w:pStyle w:val="Normal1"/>
      <w:tabs>
        <w:tab w:val="center" w:pos="4950"/>
        <w:tab w:val="right" w:pos="9900"/>
      </w:tabs>
      <w:spacing w:before="518"/>
    </w:pPr>
  </w:p>
  <w:p w14:paraId="0895933B" w14:textId="77777777" w:rsidR="00C74D6C" w:rsidRDefault="00C74D6C">
    <w:pPr>
      <w:pStyle w:val="Normal1"/>
      <w:tabs>
        <w:tab w:val="center" w:pos="4950"/>
        <w:tab w:val="right" w:pos="99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D28F" w14:textId="77777777" w:rsidR="00A34078" w:rsidRDefault="00A34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78BE"/>
    <w:multiLevelType w:val="hybridMultilevel"/>
    <w:tmpl w:val="C6D20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F25EE"/>
    <w:multiLevelType w:val="multilevel"/>
    <w:tmpl w:val="A4888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5A5E1B"/>
    <w:multiLevelType w:val="hybridMultilevel"/>
    <w:tmpl w:val="19D4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9C"/>
    <w:rsid w:val="000246B5"/>
    <w:rsid w:val="000B702F"/>
    <w:rsid w:val="001E4DE5"/>
    <w:rsid w:val="00280CDE"/>
    <w:rsid w:val="002B0634"/>
    <w:rsid w:val="002C0269"/>
    <w:rsid w:val="002E1B19"/>
    <w:rsid w:val="002F167E"/>
    <w:rsid w:val="003D66F6"/>
    <w:rsid w:val="004D30C4"/>
    <w:rsid w:val="004D6952"/>
    <w:rsid w:val="0055252F"/>
    <w:rsid w:val="00714F49"/>
    <w:rsid w:val="00743978"/>
    <w:rsid w:val="00756D5D"/>
    <w:rsid w:val="00823060"/>
    <w:rsid w:val="00A17CF7"/>
    <w:rsid w:val="00A34078"/>
    <w:rsid w:val="00B361B4"/>
    <w:rsid w:val="00C53802"/>
    <w:rsid w:val="00C730B9"/>
    <w:rsid w:val="00C74D6C"/>
    <w:rsid w:val="00CC0A1C"/>
    <w:rsid w:val="00CE7024"/>
    <w:rsid w:val="00D179FC"/>
    <w:rsid w:val="00D96474"/>
    <w:rsid w:val="00EA63E0"/>
    <w:rsid w:val="00ED7515"/>
    <w:rsid w:val="00F1479C"/>
    <w:rsid w:val="00F24729"/>
    <w:rsid w:val="00F70EDD"/>
    <w:rsid w:val="00F91020"/>
    <w:rsid w:val="00FF5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A741A"/>
  <w15:docId w15:val="{49A455F2-FDB3-6B42-8DB9-C3F4ED4C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contextualSpacing/>
    </w:pPr>
    <w:rPr>
      <w:color w:val="366091"/>
      <w:sz w:val="22"/>
      <w:szCs w:val="22"/>
    </w:rPr>
    <w:tblPr>
      <w:tblStyleRowBandSize w:val="1"/>
      <w:tblStyleColBandSize w:val="1"/>
      <w:tblCellMar>
        <w:left w:w="115" w:type="dxa"/>
        <w:right w:w="115" w:type="dxa"/>
      </w:tblCellMar>
    </w:tblPr>
  </w:style>
  <w:style w:type="table" w:customStyle="1" w:styleId="a0">
    <w:basedOn w:val="TableNormal"/>
    <w:pPr>
      <w:contextualSpacing/>
    </w:pPr>
    <w:rPr>
      <w:color w:val="366091"/>
      <w:sz w:val="22"/>
      <w:szCs w:val="22"/>
    </w:rPr>
    <w:tblPr>
      <w:tblStyleRowBandSize w:val="1"/>
      <w:tblStyleColBandSize w:val="1"/>
      <w:tblCellMar>
        <w:left w:w="115" w:type="dxa"/>
        <w:right w:w="115" w:type="dxa"/>
      </w:tblCellMar>
    </w:tblPr>
  </w:style>
  <w:style w:type="table" w:customStyle="1" w:styleId="a1">
    <w:basedOn w:val="TableNormal"/>
    <w:pPr>
      <w:contextualSpacing/>
    </w:pPr>
    <w:rPr>
      <w:color w:val="366091"/>
      <w:sz w:val="22"/>
      <w:szCs w:val="22"/>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952"/>
    <w:rPr>
      <w:rFonts w:ascii="Lucida Grande" w:hAnsi="Lucida Grande" w:cs="Lucida Grande"/>
      <w:sz w:val="18"/>
      <w:szCs w:val="18"/>
    </w:rPr>
  </w:style>
  <w:style w:type="character" w:styleId="Hyperlink">
    <w:name w:val="Hyperlink"/>
    <w:basedOn w:val="DefaultParagraphFont"/>
    <w:uiPriority w:val="99"/>
    <w:unhideWhenUsed/>
    <w:rsid w:val="00C730B9"/>
    <w:rPr>
      <w:color w:val="0000FF" w:themeColor="hyperlink"/>
      <w:u w:val="single"/>
    </w:rPr>
  </w:style>
  <w:style w:type="paragraph" w:styleId="Header">
    <w:name w:val="header"/>
    <w:basedOn w:val="Normal"/>
    <w:link w:val="HeaderChar"/>
    <w:uiPriority w:val="99"/>
    <w:unhideWhenUsed/>
    <w:rsid w:val="00C730B9"/>
    <w:pPr>
      <w:tabs>
        <w:tab w:val="center" w:pos="4680"/>
        <w:tab w:val="right" w:pos="9360"/>
      </w:tabs>
    </w:pPr>
  </w:style>
  <w:style w:type="character" w:customStyle="1" w:styleId="HeaderChar">
    <w:name w:val="Header Char"/>
    <w:basedOn w:val="DefaultParagraphFont"/>
    <w:link w:val="Header"/>
    <w:uiPriority w:val="99"/>
    <w:rsid w:val="00C730B9"/>
  </w:style>
  <w:style w:type="paragraph" w:styleId="Footer">
    <w:name w:val="footer"/>
    <w:basedOn w:val="Normal"/>
    <w:link w:val="FooterChar"/>
    <w:uiPriority w:val="99"/>
    <w:unhideWhenUsed/>
    <w:rsid w:val="00C730B9"/>
    <w:pPr>
      <w:tabs>
        <w:tab w:val="center" w:pos="4680"/>
        <w:tab w:val="right" w:pos="9360"/>
      </w:tabs>
    </w:pPr>
  </w:style>
  <w:style w:type="character" w:customStyle="1" w:styleId="FooterChar">
    <w:name w:val="Footer Char"/>
    <w:basedOn w:val="DefaultParagraphFont"/>
    <w:link w:val="Footer"/>
    <w:uiPriority w:val="99"/>
    <w:rsid w:val="00C730B9"/>
  </w:style>
  <w:style w:type="paragraph" w:customStyle="1" w:styleId="Default">
    <w:name w:val="Default"/>
    <w:rsid w:val="00D179FC"/>
    <w:pPr>
      <w:widowControl/>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A17CF7"/>
    <w:pPr>
      <w:widowControl/>
      <w:spacing w:before="100" w:beforeAutospacing="1" w:after="100" w:afterAutospacing="1"/>
    </w:pPr>
    <w:rPr>
      <w:rFonts w:ascii="Times" w:hAnsi="Times"/>
    </w:rPr>
  </w:style>
  <w:style w:type="character" w:styleId="CommentReference">
    <w:name w:val="annotation reference"/>
    <w:basedOn w:val="DefaultParagraphFont"/>
    <w:uiPriority w:val="99"/>
    <w:semiHidden/>
    <w:unhideWhenUsed/>
    <w:rsid w:val="0055252F"/>
    <w:rPr>
      <w:sz w:val="16"/>
      <w:szCs w:val="16"/>
    </w:rPr>
  </w:style>
  <w:style w:type="paragraph" w:styleId="CommentText">
    <w:name w:val="annotation text"/>
    <w:basedOn w:val="Normal"/>
    <w:link w:val="CommentTextChar"/>
    <w:uiPriority w:val="99"/>
    <w:semiHidden/>
    <w:unhideWhenUsed/>
    <w:rsid w:val="0055252F"/>
  </w:style>
  <w:style w:type="character" w:customStyle="1" w:styleId="CommentTextChar">
    <w:name w:val="Comment Text Char"/>
    <w:basedOn w:val="DefaultParagraphFont"/>
    <w:link w:val="CommentText"/>
    <w:uiPriority w:val="99"/>
    <w:semiHidden/>
    <w:rsid w:val="0055252F"/>
  </w:style>
  <w:style w:type="paragraph" w:styleId="CommentSubject">
    <w:name w:val="annotation subject"/>
    <w:basedOn w:val="CommentText"/>
    <w:next w:val="CommentText"/>
    <w:link w:val="CommentSubjectChar"/>
    <w:uiPriority w:val="99"/>
    <w:semiHidden/>
    <w:unhideWhenUsed/>
    <w:rsid w:val="0055252F"/>
    <w:rPr>
      <w:b/>
      <w:bCs/>
    </w:rPr>
  </w:style>
  <w:style w:type="character" w:customStyle="1" w:styleId="CommentSubjectChar">
    <w:name w:val="Comment Subject Char"/>
    <w:basedOn w:val="CommentTextChar"/>
    <w:link w:val="CommentSubject"/>
    <w:uiPriority w:val="99"/>
    <w:semiHidden/>
    <w:rsid w:val="0055252F"/>
    <w:rPr>
      <w:b/>
      <w:bCs/>
    </w:rPr>
  </w:style>
  <w:style w:type="paragraph" w:styleId="Revision">
    <w:name w:val="Revision"/>
    <w:hidden/>
    <w:uiPriority w:val="99"/>
    <w:semiHidden/>
    <w:rsid w:val="00C74D6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1536">
      <w:bodyDiv w:val="1"/>
      <w:marLeft w:val="0"/>
      <w:marRight w:val="0"/>
      <w:marTop w:val="0"/>
      <w:marBottom w:val="0"/>
      <w:divBdr>
        <w:top w:val="none" w:sz="0" w:space="0" w:color="auto"/>
        <w:left w:val="none" w:sz="0" w:space="0" w:color="auto"/>
        <w:bottom w:val="none" w:sz="0" w:space="0" w:color="auto"/>
        <w:right w:val="none" w:sz="0" w:space="0" w:color="auto"/>
      </w:divBdr>
    </w:div>
    <w:div w:id="322465354">
      <w:bodyDiv w:val="1"/>
      <w:marLeft w:val="0"/>
      <w:marRight w:val="0"/>
      <w:marTop w:val="0"/>
      <w:marBottom w:val="0"/>
      <w:divBdr>
        <w:top w:val="none" w:sz="0" w:space="0" w:color="auto"/>
        <w:left w:val="none" w:sz="0" w:space="0" w:color="auto"/>
        <w:bottom w:val="none" w:sz="0" w:space="0" w:color="auto"/>
        <w:right w:val="none" w:sz="0" w:space="0" w:color="auto"/>
      </w:divBdr>
    </w:div>
    <w:div w:id="503785928">
      <w:bodyDiv w:val="1"/>
      <w:marLeft w:val="0"/>
      <w:marRight w:val="0"/>
      <w:marTop w:val="0"/>
      <w:marBottom w:val="0"/>
      <w:divBdr>
        <w:top w:val="none" w:sz="0" w:space="0" w:color="auto"/>
        <w:left w:val="none" w:sz="0" w:space="0" w:color="auto"/>
        <w:bottom w:val="none" w:sz="0" w:space="0" w:color="auto"/>
        <w:right w:val="none" w:sz="0" w:space="0" w:color="auto"/>
      </w:divBdr>
    </w:div>
    <w:div w:id="968782525">
      <w:bodyDiv w:val="1"/>
      <w:marLeft w:val="0"/>
      <w:marRight w:val="0"/>
      <w:marTop w:val="0"/>
      <w:marBottom w:val="0"/>
      <w:divBdr>
        <w:top w:val="none" w:sz="0" w:space="0" w:color="auto"/>
        <w:left w:val="none" w:sz="0" w:space="0" w:color="auto"/>
        <w:bottom w:val="none" w:sz="0" w:space="0" w:color="auto"/>
        <w:right w:val="none" w:sz="0" w:space="0" w:color="auto"/>
      </w:divBdr>
    </w:div>
    <w:div w:id="1085758220">
      <w:bodyDiv w:val="1"/>
      <w:marLeft w:val="0"/>
      <w:marRight w:val="0"/>
      <w:marTop w:val="0"/>
      <w:marBottom w:val="0"/>
      <w:divBdr>
        <w:top w:val="none" w:sz="0" w:space="0" w:color="auto"/>
        <w:left w:val="none" w:sz="0" w:space="0" w:color="auto"/>
        <w:bottom w:val="none" w:sz="0" w:space="0" w:color="auto"/>
        <w:right w:val="none" w:sz="0" w:space="0" w:color="auto"/>
      </w:divBdr>
    </w:div>
    <w:div w:id="198072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amirez@bacr.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cr.org/pay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cr.org/paymen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0C54-855C-E844-AAD6-E46470A7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BACR</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Shayna Shapiro</dc:creator>
  <cp:lastModifiedBy>Michelle Quinn</cp:lastModifiedBy>
  <cp:revision>2</cp:revision>
  <dcterms:created xsi:type="dcterms:W3CDTF">2018-08-23T03:36:00Z</dcterms:created>
  <dcterms:modified xsi:type="dcterms:W3CDTF">2018-08-23T03:36:00Z</dcterms:modified>
</cp:coreProperties>
</file>